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0188A" w14:textId="6CEC8B99" w:rsidR="00AC29FF" w:rsidRDefault="00AC29FF" w:rsidP="00AC29FF">
      <w:pPr>
        <w:pStyle w:val="Tytu"/>
        <w:ind w:left="1335" w:firstLine="0"/>
        <w:rPr>
          <w:rFonts w:ascii="Georgia" w:hAnsi="Georgia"/>
        </w:rPr>
      </w:pPr>
      <w:r w:rsidRPr="00C76AE0">
        <w:rPr>
          <w:rFonts w:ascii="Georgia" w:hAnsi="Georgia"/>
        </w:rPr>
        <w:t>PRZEDMIOTOW</w:t>
      </w:r>
      <w:r>
        <w:rPr>
          <w:rFonts w:ascii="Georgia" w:hAnsi="Georgia"/>
        </w:rPr>
        <w:t>E</w:t>
      </w:r>
      <w:r w:rsidRPr="00C76AE0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ZASADY </w:t>
      </w:r>
      <w:r w:rsidRPr="00C76AE0">
        <w:rPr>
          <w:rFonts w:ascii="Georgia" w:hAnsi="Georgia"/>
        </w:rPr>
        <w:t xml:space="preserve"> OCENIANIA  OSIĄGNIĘĆ </w:t>
      </w:r>
      <w:r>
        <w:rPr>
          <w:rFonts w:ascii="Georgia" w:hAnsi="Georgia"/>
        </w:rPr>
        <w:br/>
      </w:r>
      <w:r w:rsidRPr="00C76AE0">
        <w:rPr>
          <w:rFonts w:ascii="Georgia" w:hAnsi="Georgia"/>
        </w:rPr>
        <w:t xml:space="preserve"> UCZNIÓW Z   JĘZYKA POLSKIEGO</w:t>
      </w:r>
      <w:r>
        <w:rPr>
          <w:rFonts w:ascii="Georgia" w:hAnsi="Georgia"/>
        </w:rPr>
        <w:t xml:space="preserve"> w klasie VIII</w:t>
      </w:r>
    </w:p>
    <w:p w14:paraId="49B45256" w14:textId="77777777" w:rsidR="00AC29FF" w:rsidRPr="00C76AE0" w:rsidRDefault="00AC29FF" w:rsidP="00AC29FF">
      <w:pPr>
        <w:pStyle w:val="Tytu"/>
        <w:ind w:left="1335" w:firstLine="0"/>
        <w:rPr>
          <w:rFonts w:ascii="Georgia" w:hAnsi="Georgia"/>
        </w:rPr>
      </w:pPr>
    </w:p>
    <w:p w14:paraId="355D8D43" w14:textId="22B4B057" w:rsidR="00AC29FF" w:rsidRPr="00A731D4" w:rsidRDefault="00AC29FF" w:rsidP="00AC29FF">
      <w:pPr>
        <w:pStyle w:val="Akapitzlist"/>
        <w:numPr>
          <w:ilvl w:val="0"/>
          <w:numId w:val="1"/>
        </w:numPr>
        <w:rPr>
          <w:rFonts w:ascii="Georgia" w:hAnsi="Georgia" w:cs="Times New Roman"/>
        </w:rPr>
      </w:pPr>
      <w:r w:rsidRPr="00A731D4">
        <w:rPr>
          <w:rFonts w:ascii="Georgia" w:hAnsi="Georgia" w:cs="Times New Roman"/>
        </w:rPr>
        <w:t>Przedmiotowe ocenianie z języka polskiego zostało opracowane na podstawie programu nauczania języka polskiego w klasie IV - VIII : „</w:t>
      </w:r>
      <w:r w:rsidRPr="00A731D4">
        <w:rPr>
          <w:rFonts w:ascii="Georgia" w:hAnsi="Georgia" w:cs="Times New Roman"/>
          <w:i/>
        </w:rPr>
        <w:t>Nowe Słowa na start</w:t>
      </w:r>
      <w:r w:rsidRPr="00A731D4">
        <w:rPr>
          <w:rFonts w:ascii="Georgia" w:hAnsi="Georgia" w:cs="Times New Roman"/>
        </w:rPr>
        <w:t xml:space="preserve">!” a także  </w:t>
      </w:r>
      <w:r w:rsidRPr="00A731D4">
        <w:rPr>
          <w:rFonts w:ascii="Georgia" w:hAnsi="Georgia" w:cs="Times New Roman"/>
          <w:i/>
          <w:iCs/>
        </w:rPr>
        <w:t>Wewnątrzszkolnego</w:t>
      </w:r>
      <w:r w:rsidRPr="00A731D4">
        <w:rPr>
          <w:rFonts w:ascii="Georgia" w:hAnsi="Georgia" w:cs="Times New Roman"/>
        </w:rPr>
        <w:t xml:space="preserve"> </w:t>
      </w:r>
      <w:r w:rsidRPr="00A731D4">
        <w:rPr>
          <w:rFonts w:ascii="Georgia" w:hAnsi="Georgia" w:cs="Times New Roman"/>
          <w:i/>
          <w:iCs/>
        </w:rPr>
        <w:t>Systemu Oceniania</w:t>
      </w:r>
      <w:r w:rsidRPr="00A731D4">
        <w:rPr>
          <w:rFonts w:ascii="Georgia" w:hAnsi="Georgia" w:cs="Times New Roman"/>
        </w:rPr>
        <w:t xml:space="preserve"> obowiązującego w Szkole Podstawowej im. W. S. Reymonta </w:t>
      </w:r>
      <w:r w:rsidR="00A731D4">
        <w:rPr>
          <w:rFonts w:ascii="Georgia" w:hAnsi="Georgia" w:cs="Times New Roman"/>
        </w:rPr>
        <w:br/>
      </w:r>
      <w:r w:rsidRPr="00A731D4">
        <w:rPr>
          <w:rFonts w:ascii="Georgia" w:hAnsi="Georgia" w:cs="Times New Roman"/>
        </w:rPr>
        <w:t>w Mogilnie Dużym.</w:t>
      </w:r>
    </w:p>
    <w:p w14:paraId="61B351A9" w14:textId="77777777" w:rsidR="00925EE2" w:rsidRPr="004D2866" w:rsidRDefault="00925EE2" w:rsidP="00925EE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Georgia" w:hAnsi="Georgia"/>
        </w:rPr>
      </w:pPr>
      <w:r w:rsidRPr="004D2866">
        <w:rPr>
          <w:rFonts w:ascii="Georgia" w:hAnsi="Georgia"/>
        </w:rPr>
        <w:t>Wymagania edukacyjne dostosowuje się do indywidualnych potrzeb i możliwości ucznia, uwzględniając zalecenia PPP.</w:t>
      </w:r>
    </w:p>
    <w:p w14:paraId="6EBCF296" w14:textId="77777777" w:rsidR="00925EE2" w:rsidRDefault="00925EE2" w:rsidP="00925EE2">
      <w:pPr>
        <w:suppressAutoHyphens w:val="0"/>
        <w:spacing w:after="0" w:line="240" w:lineRule="auto"/>
        <w:ind w:left="720"/>
        <w:jc w:val="both"/>
        <w:rPr>
          <w:rFonts w:ascii="Georgia" w:hAnsi="Georgia"/>
        </w:rPr>
      </w:pPr>
    </w:p>
    <w:p w14:paraId="1CD5A506" w14:textId="32E3F864" w:rsidR="00AC29FF" w:rsidRDefault="00AC29FF" w:rsidP="00AC29FF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Georgia" w:hAnsi="Georgia"/>
        </w:rPr>
      </w:pPr>
      <w:r w:rsidRPr="00C76AE0">
        <w:rPr>
          <w:rFonts w:ascii="Georgia" w:hAnsi="Georgia"/>
        </w:rPr>
        <w:t>Uczeń jest zobowiązany do noszenia: podręcznika i zeszytu przedmiotowego.</w:t>
      </w:r>
      <w:r>
        <w:rPr>
          <w:rFonts w:ascii="Georgia" w:hAnsi="Georgia"/>
        </w:rPr>
        <w:t xml:space="preserve"> </w:t>
      </w:r>
      <w:r w:rsidRPr="00C76AE0">
        <w:rPr>
          <w:rFonts w:ascii="Georgia" w:hAnsi="Georgia"/>
        </w:rPr>
        <w:t>Ich brak równoznaczny je</w:t>
      </w:r>
      <w:r>
        <w:rPr>
          <w:rFonts w:ascii="Georgia" w:hAnsi="Georgia"/>
        </w:rPr>
        <w:t>st z nieprzygotowaniem do lekcji.</w:t>
      </w:r>
    </w:p>
    <w:p w14:paraId="320CF308" w14:textId="77777777" w:rsidR="00A731D4" w:rsidRDefault="00A731D4" w:rsidP="00A731D4">
      <w:pPr>
        <w:suppressAutoHyphens w:val="0"/>
        <w:spacing w:after="0" w:line="240" w:lineRule="auto"/>
        <w:ind w:left="720"/>
        <w:jc w:val="both"/>
        <w:rPr>
          <w:rFonts w:ascii="Georgia" w:hAnsi="Georgia"/>
        </w:rPr>
      </w:pPr>
    </w:p>
    <w:p w14:paraId="1D007B60" w14:textId="3689C6DA" w:rsidR="00EB38F8" w:rsidRDefault="00EB38F8" w:rsidP="00EB38F8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Georgia" w:hAnsi="Georgia"/>
        </w:rPr>
      </w:pPr>
      <w:r w:rsidRPr="00C76AE0">
        <w:rPr>
          <w:rFonts w:ascii="Georgia" w:hAnsi="Georgia"/>
        </w:rPr>
        <w:t>Jeżeli uczeń był nieobecny na ponad połowie zajęć lekcyjnych, jest niesklasyfikowany i obowiązuje go egzamin klasyfikacyjny</w:t>
      </w:r>
      <w:r>
        <w:rPr>
          <w:rFonts w:ascii="Georgia" w:hAnsi="Georgia"/>
        </w:rPr>
        <w:t>.</w:t>
      </w:r>
    </w:p>
    <w:p w14:paraId="17CF8142" w14:textId="77777777" w:rsidR="00EB38F8" w:rsidRPr="00EB38F8" w:rsidRDefault="00EB38F8" w:rsidP="00EB38F8">
      <w:pPr>
        <w:suppressAutoHyphens w:val="0"/>
        <w:spacing w:after="0" w:line="240" w:lineRule="auto"/>
        <w:ind w:left="720"/>
        <w:jc w:val="both"/>
        <w:rPr>
          <w:rFonts w:ascii="Georgia" w:hAnsi="Georgia"/>
        </w:rPr>
      </w:pPr>
    </w:p>
    <w:p w14:paraId="4FE03308" w14:textId="4240BDF2" w:rsidR="00A731D4" w:rsidRDefault="00A731D4" w:rsidP="00A731D4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Georgia" w:hAnsi="Georgia"/>
        </w:rPr>
      </w:pPr>
      <w:r w:rsidRPr="005B1C71">
        <w:rPr>
          <w:rFonts w:ascii="Georgia" w:hAnsi="Georgia"/>
        </w:rPr>
        <w:t xml:space="preserve">Uczeń ma obowiązek zaliczyć sprawdzian, którego nie pisał z powodu nieobecności, w ciągu dwóch tygodni od </w:t>
      </w:r>
      <w:r>
        <w:rPr>
          <w:rFonts w:ascii="Georgia" w:hAnsi="Georgia"/>
        </w:rPr>
        <w:t>dnia powrotu</w:t>
      </w:r>
      <w:r w:rsidRPr="005B1C71">
        <w:rPr>
          <w:rFonts w:ascii="Georgia" w:hAnsi="Georgia"/>
        </w:rPr>
        <w:t xml:space="preserve"> do szkoły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  <w:t>(poprawa odbywa się na dodatkowych zajęciach)</w:t>
      </w:r>
      <w:r w:rsidRPr="005B1C71">
        <w:rPr>
          <w:rFonts w:ascii="Georgia" w:hAnsi="Georgia"/>
        </w:rPr>
        <w:t xml:space="preserve">. </w:t>
      </w:r>
    </w:p>
    <w:p w14:paraId="52137185" w14:textId="77777777" w:rsidR="00A731D4" w:rsidRDefault="00A731D4" w:rsidP="00EB38F8">
      <w:pPr>
        <w:suppressAutoHyphens w:val="0"/>
        <w:spacing w:after="0" w:line="240" w:lineRule="auto"/>
        <w:jc w:val="both"/>
        <w:rPr>
          <w:rFonts w:ascii="Georgia" w:hAnsi="Georgia"/>
        </w:rPr>
      </w:pPr>
    </w:p>
    <w:p w14:paraId="35060D55" w14:textId="4A72194D" w:rsidR="00A731D4" w:rsidRPr="00925EE2" w:rsidRDefault="00A731D4" w:rsidP="00925EE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Georgia" w:hAnsi="Georgia"/>
        </w:rPr>
      </w:pPr>
      <w:r w:rsidRPr="005B1C71">
        <w:rPr>
          <w:rFonts w:ascii="Georgia" w:hAnsi="Georgia"/>
        </w:rPr>
        <w:t>Uczeń ma prawo d</w:t>
      </w:r>
      <w:r>
        <w:rPr>
          <w:rFonts w:ascii="Georgia" w:hAnsi="Georgia"/>
        </w:rPr>
        <w:t>o poprawiania</w:t>
      </w:r>
      <w:r w:rsidRPr="005B1C71">
        <w:rPr>
          <w:rFonts w:ascii="Georgia" w:hAnsi="Georgia"/>
        </w:rPr>
        <w:t xml:space="preserve"> oceny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niedostatecznej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i</w:t>
      </w:r>
      <w:r>
        <w:rPr>
          <w:rFonts w:ascii="Georgia" w:hAnsi="Georgia"/>
        </w:rPr>
        <w:t xml:space="preserve"> dopuszczającej</w:t>
      </w:r>
      <w:r w:rsidRPr="005B1C71">
        <w:rPr>
          <w:rFonts w:ascii="Georgia" w:hAnsi="Georgia"/>
        </w:rPr>
        <w:t>, jeden raz, w przeciągu dwóch tygodni. Obydwie oceny są brane pod uwagę przy wystawianiu oceny semestralnej lub rocznej.</w:t>
      </w:r>
      <w:r>
        <w:rPr>
          <w:rFonts w:ascii="Georgia" w:hAnsi="Georgia"/>
        </w:rPr>
        <w:t xml:space="preserve"> </w:t>
      </w:r>
      <w:r w:rsidRPr="00A731D4">
        <w:rPr>
          <w:rFonts w:ascii="Georgia" w:hAnsi="Georgia"/>
        </w:rPr>
        <w:t>Kartkówki obejmujące 1-</w:t>
      </w:r>
      <w:r>
        <w:rPr>
          <w:rFonts w:ascii="Georgia" w:hAnsi="Georgia"/>
        </w:rPr>
        <w:t>3</w:t>
      </w:r>
      <w:r w:rsidRPr="00A731D4">
        <w:rPr>
          <w:rFonts w:ascii="Georgia" w:hAnsi="Georgia"/>
        </w:rPr>
        <w:t xml:space="preserve">. ostatnie lekcje </w:t>
      </w:r>
      <w:r>
        <w:rPr>
          <w:rFonts w:ascii="Georgia" w:hAnsi="Georgia"/>
        </w:rPr>
        <w:t xml:space="preserve">oraz prace domowe </w:t>
      </w:r>
      <w:r w:rsidRPr="00A731D4">
        <w:rPr>
          <w:rFonts w:ascii="Georgia" w:hAnsi="Georgia"/>
        </w:rPr>
        <w:t>nie podlegają poprawie.</w:t>
      </w:r>
      <w:r w:rsidR="00EB38F8" w:rsidRPr="00925EE2">
        <w:rPr>
          <w:rFonts w:ascii="Georgia" w:hAnsi="Georgia"/>
        </w:rPr>
        <w:br/>
      </w:r>
    </w:p>
    <w:p w14:paraId="6B98F4A4" w14:textId="2BBA815F" w:rsidR="00925EE2" w:rsidRDefault="00A731D4" w:rsidP="00925EE2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Georgia" w:hAnsi="Georgia"/>
        </w:rPr>
      </w:pPr>
      <w:r w:rsidRPr="00EB38F8">
        <w:rPr>
          <w:rFonts w:ascii="Georgia" w:hAnsi="Georgia" w:cs="Times New Roman"/>
        </w:rPr>
        <w:t>Obowiązuje wagowy system oceniania, zgodny z zapisem w Statucie szkoły.</w:t>
      </w:r>
      <w:r w:rsidR="00925EE2" w:rsidRPr="00925EE2">
        <w:rPr>
          <w:rFonts w:ascii="Georgia" w:hAnsi="Georgia"/>
        </w:rPr>
        <w:t xml:space="preserve"> </w:t>
      </w:r>
      <w:r w:rsidR="00925EE2" w:rsidRPr="005B1C71">
        <w:rPr>
          <w:rFonts w:ascii="Georgia" w:hAnsi="Georgia"/>
        </w:rPr>
        <w:t>Ocena semestralna nie jest średnią arytmetyczną ocen cząstkowych</w:t>
      </w:r>
      <w:r w:rsidR="00925EE2">
        <w:t>.</w:t>
      </w:r>
      <w:r w:rsidR="00925EE2">
        <w:t xml:space="preserve"> </w:t>
      </w:r>
      <w:r w:rsidR="00925EE2" w:rsidRPr="00A95301">
        <w:rPr>
          <w:rFonts w:ascii="Georgia" w:hAnsi="Georgia"/>
        </w:rPr>
        <w:t xml:space="preserve">Ocena końcowa uwzględnia </w:t>
      </w:r>
      <w:r w:rsidR="00925EE2">
        <w:rPr>
          <w:rFonts w:ascii="Georgia" w:hAnsi="Georgia"/>
        </w:rPr>
        <w:t xml:space="preserve">ocenę semestralną, </w:t>
      </w:r>
      <w:r w:rsidR="00925EE2" w:rsidRPr="00A95301">
        <w:rPr>
          <w:rFonts w:ascii="Georgia" w:hAnsi="Georgia"/>
        </w:rPr>
        <w:t>osiągnięcia ucznia, poziom jego wiadomości, przyrost wiedzy i umiejętności, ale jest także odzwierciedleniem jego zaangażowania, wkładu pracy, samodzielności, systematyczności i pilności.</w:t>
      </w:r>
    </w:p>
    <w:p w14:paraId="5E42802A" w14:textId="77777777" w:rsidR="00A731D4" w:rsidRPr="00EB38F8" w:rsidRDefault="00A731D4" w:rsidP="00925EE2">
      <w:pPr>
        <w:pStyle w:val="Akapitzlist"/>
        <w:rPr>
          <w:rFonts w:ascii="Georgia" w:hAnsi="Georgia" w:cs="Times New Roman"/>
        </w:rPr>
      </w:pPr>
    </w:p>
    <w:p w14:paraId="3253E9F0" w14:textId="77777777" w:rsidR="00EB38F8" w:rsidRPr="00925EE2" w:rsidRDefault="00EB38F8" w:rsidP="00EB38F8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Georgia" w:hAnsi="Georgia"/>
        </w:rPr>
      </w:pPr>
      <w:r w:rsidRPr="00C76AE0">
        <w:rPr>
          <w:rFonts w:ascii="Georgia" w:hAnsi="Georgia"/>
        </w:rPr>
        <w:t>S</w:t>
      </w:r>
      <w:r w:rsidRPr="00925EE2">
        <w:rPr>
          <w:rFonts w:ascii="Georgia" w:hAnsi="Georgia"/>
        </w:rPr>
        <w:t>topień opanowania materiału sprawdzany jest przez:</w:t>
      </w:r>
    </w:p>
    <w:p w14:paraId="0674F637" w14:textId="77777777" w:rsidR="00EB38F8" w:rsidRPr="00925EE2" w:rsidRDefault="00EB38F8" w:rsidP="00EB38F8">
      <w:pPr>
        <w:jc w:val="both"/>
        <w:rPr>
          <w:rFonts w:ascii="Georgia" w:hAnsi="Georgia"/>
        </w:rPr>
      </w:pPr>
    </w:p>
    <w:p w14:paraId="50163F59" w14:textId="08A62A30" w:rsidR="00EB38F8" w:rsidRPr="00925EE2" w:rsidRDefault="00EB38F8" w:rsidP="00EB38F8">
      <w:pPr>
        <w:numPr>
          <w:ilvl w:val="1"/>
          <w:numId w:val="7"/>
        </w:numPr>
        <w:suppressAutoHyphens w:val="0"/>
        <w:spacing w:after="0" w:line="240" w:lineRule="auto"/>
        <w:jc w:val="both"/>
        <w:rPr>
          <w:rFonts w:ascii="Georgia" w:hAnsi="Georgia"/>
        </w:rPr>
      </w:pPr>
      <w:r w:rsidRPr="00925EE2">
        <w:rPr>
          <w:rFonts w:ascii="Georgia" w:hAnsi="Georgia"/>
          <w:b/>
        </w:rPr>
        <w:t>sprawdziany</w:t>
      </w:r>
      <w:r w:rsidRPr="00925EE2">
        <w:rPr>
          <w:rFonts w:ascii="Georgia" w:hAnsi="Georgia"/>
        </w:rPr>
        <w:t>- zapowiadane są z tygodniowym wyprzedzeniem, dotyczą materiału z literatury i gramatyki</w:t>
      </w:r>
    </w:p>
    <w:p w14:paraId="79F10E16" w14:textId="4EFF3FAD" w:rsidR="0039439F" w:rsidRPr="00925EE2" w:rsidRDefault="0039439F" w:rsidP="0039439F">
      <w:pPr>
        <w:pStyle w:val="Akapitzlist"/>
        <w:rPr>
          <w:rFonts w:ascii="Georgia" w:hAnsi="Georgia" w:cs="Times New Roman"/>
        </w:rPr>
      </w:pPr>
      <w:r w:rsidRPr="00925EE2">
        <w:rPr>
          <w:rFonts w:ascii="Georgia" w:hAnsi="Georgia" w:cs="Times New Roman"/>
        </w:rPr>
        <w:br/>
      </w:r>
      <w:r w:rsidRPr="00925EE2">
        <w:rPr>
          <w:rFonts w:ascii="Georgia" w:hAnsi="Georgia" w:cs="Times New Roman"/>
        </w:rPr>
        <w:t>Wypowiedzi pisemne i kryteria oceny:</w:t>
      </w:r>
    </w:p>
    <w:p w14:paraId="2FB64E57" w14:textId="77777777" w:rsidR="0039439F" w:rsidRPr="00925EE2" w:rsidRDefault="0039439F" w:rsidP="00804E07">
      <w:pPr>
        <w:pStyle w:val="Akapitzlist"/>
        <w:numPr>
          <w:ilvl w:val="0"/>
          <w:numId w:val="2"/>
        </w:numPr>
        <w:rPr>
          <w:rFonts w:ascii="Georgia" w:hAnsi="Georgia" w:cs="Times New Roman"/>
        </w:rPr>
      </w:pPr>
      <w:r w:rsidRPr="00925EE2">
        <w:rPr>
          <w:rFonts w:ascii="Georgia" w:hAnsi="Georgia" w:cs="Times New Roman"/>
          <w:u w:val="single"/>
        </w:rPr>
        <w:lastRenderedPageBreak/>
        <w:t>opowiadanie</w:t>
      </w:r>
      <w:r w:rsidRPr="00925EE2">
        <w:rPr>
          <w:rFonts w:ascii="Georgia" w:hAnsi="Georgia" w:cs="Times New Roman"/>
        </w:rPr>
        <w:t xml:space="preserve"> (twórcze i odtwórcze) :  </w:t>
      </w:r>
      <w:bookmarkStart w:id="0" w:name="_Hlk114187905"/>
      <w:r w:rsidRPr="00925EE2">
        <w:rPr>
          <w:rFonts w:ascii="Georgia" w:hAnsi="Georgia" w:cs="Times New Roman"/>
        </w:rPr>
        <w:t>zrozumienie tematu, określenie czasu i miejsca zdarzeń, obecność bohatera, określony typ narracji, elementy twórcze, trójdzielna, spójna kompozycja,  przestrzeganie norm gramatycznych, poprawność ortografii i interpunkcji, czytelność zapisu;</w:t>
      </w:r>
    </w:p>
    <w:bookmarkEnd w:id="0"/>
    <w:p w14:paraId="7FE82C41" w14:textId="77777777" w:rsidR="0039439F" w:rsidRPr="00925EE2" w:rsidRDefault="0039439F" w:rsidP="00804E07">
      <w:pPr>
        <w:pStyle w:val="Akapitzlist"/>
        <w:numPr>
          <w:ilvl w:val="0"/>
          <w:numId w:val="2"/>
        </w:numPr>
        <w:rPr>
          <w:rFonts w:ascii="Georgia" w:hAnsi="Georgia" w:cs="Times New Roman"/>
        </w:rPr>
      </w:pPr>
      <w:r w:rsidRPr="00925EE2">
        <w:rPr>
          <w:rFonts w:ascii="Georgia" w:hAnsi="Georgia" w:cs="Times New Roman"/>
          <w:u w:val="single"/>
        </w:rPr>
        <w:t>ogłoszenie</w:t>
      </w:r>
      <w:r w:rsidRPr="00925EE2">
        <w:rPr>
          <w:rFonts w:ascii="Georgia" w:hAnsi="Georgia" w:cs="Times New Roman"/>
        </w:rPr>
        <w:t>:  zawarcie informacji co się stało, kiedy, gdzie, kontakt z nadawcą ogłoszenia, wypowiedź spójna, przestrzeganie norm gramatycznych, poprawność ortografii  i interpunkcji, czytelność zapisu;</w:t>
      </w:r>
    </w:p>
    <w:p w14:paraId="08F6B2DA" w14:textId="77777777" w:rsidR="0039439F" w:rsidRPr="00925EE2" w:rsidRDefault="0039439F" w:rsidP="00804E07">
      <w:pPr>
        <w:pStyle w:val="Akapitzlist"/>
        <w:numPr>
          <w:ilvl w:val="0"/>
          <w:numId w:val="2"/>
        </w:numPr>
        <w:rPr>
          <w:rFonts w:ascii="Georgia" w:hAnsi="Georgia" w:cs="Times New Roman"/>
        </w:rPr>
      </w:pPr>
      <w:r w:rsidRPr="00925EE2">
        <w:rPr>
          <w:rFonts w:ascii="Georgia" w:hAnsi="Georgia" w:cs="Times New Roman"/>
          <w:u w:val="single"/>
        </w:rPr>
        <w:t>zaproszenie</w:t>
      </w:r>
      <w:r w:rsidRPr="00925EE2">
        <w:rPr>
          <w:rFonts w:ascii="Georgia" w:hAnsi="Georgia" w:cs="Times New Roman"/>
        </w:rPr>
        <w:t>: zawarcie informacji kto, kogo, z jakiej okazji, kiedy, gdzie zaprasza, wyrażenia o charakterze perswazyjnym, spójność wypowiedzi,  przestrzeganie norm gramatycznych, poprawność ortografii  i interpunkcji, czytelność zapisu;</w:t>
      </w:r>
    </w:p>
    <w:p w14:paraId="7B3804C6" w14:textId="1ADADC7E" w:rsidR="0039439F" w:rsidRPr="00925EE2" w:rsidRDefault="00925EE2" w:rsidP="00804E07">
      <w:pPr>
        <w:pStyle w:val="Akapitzlist"/>
        <w:numPr>
          <w:ilvl w:val="0"/>
          <w:numId w:val="2"/>
        </w:numPr>
        <w:rPr>
          <w:rFonts w:ascii="Georgia" w:hAnsi="Georgia" w:cs="Times New Roman"/>
        </w:rPr>
      </w:pPr>
      <w:r w:rsidRPr="00925EE2">
        <w:rPr>
          <w:rFonts w:ascii="Georgia" w:hAnsi="Georgia" w:cs="Times New Roman"/>
          <w:u w:val="single"/>
        </w:rPr>
        <w:t>dedykacja</w:t>
      </w:r>
      <w:r w:rsidR="0039439F" w:rsidRPr="00925EE2">
        <w:rPr>
          <w:rFonts w:ascii="Georgia" w:hAnsi="Georgia" w:cs="Times New Roman"/>
        </w:rPr>
        <w:t>: zawarcie informacji do kogo i z jakiej okazji kierowan</w:t>
      </w:r>
      <w:r w:rsidR="005B653A" w:rsidRPr="00925EE2">
        <w:rPr>
          <w:rFonts w:ascii="Georgia" w:hAnsi="Georgia" w:cs="Times New Roman"/>
        </w:rPr>
        <w:t>a jest dedykacja</w:t>
      </w:r>
      <w:r w:rsidR="0039439F" w:rsidRPr="00925EE2">
        <w:rPr>
          <w:rFonts w:ascii="Georgia" w:hAnsi="Georgia" w:cs="Times New Roman"/>
        </w:rPr>
        <w:t>, bezpośredni zwrot do adresata, podpis, poprawność ortografii  i interpunkcji, czytelność zapisu;</w:t>
      </w:r>
    </w:p>
    <w:p w14:paraId="2F1C06E2" w14:textId="77777777" w:rsidR="0039439F" w:rsidRPr="00925EE2" w:rsidRDefault="0039439F" w:rsidP="00804E07">
      <w:pPr>
        <w:pStyle w:val="Akapitzlist"/>
        <w:numPr>
          <w:ilvl w:val="0"/>
          <w:numId w:val="2"/>
        </w:numPr>
        <w:rPr>
          <w:rFonts w:ascii="Georgia" w:hAnsi="Georgia" w:cs="Times New Roman"/>
        </w:rPr>
      </w:pPr>
      <w:r w:rsidRPr="00925EE2">
        <w:rPr>
          <w:rFonts w:ascii="Georgia" w:hAnsi="Georgia" w:cs="Times New Roman"/>
          <w:u w:val="single"/>
        </w:rPr>
        <w:t>list</w:t>
      </w:r>
      <w:r w:rsidRPr="00925EE2">
        <w:rPr>
          <w:rFonts w:ascii="Georgia" w:hAnsi="Georgia" w:cs="Times New Roman"/>
        </w:rPr>
        <w:t xml:space="preserve"> : zgodność z tematem ( nawiązanie do ostatniego kontaktu, wspólnych spraw, powód pisania listu, zasadnicza treść listu), dostosowanie stylu do adresata,  kolejne myśli wyróżnione są akapitem, zachowanie formatu listu – data, miejscowość,  bezpośredni zwrot do adresata, podpis, przestrzeganie norm gramatycznych, poprawność ortografii  i interpunkcji, czytelność zapisu;</w:t>
      </w:r>
    </w:p>
    <w:p w14:paraId="6140D5C1" w14:textId="5010787A" w:rsidR="0039439F" w:rsidRPr="006766B2" w:rsidRDefault="006766B2" w:rsidP="006766B2">
      <w:pPr>
        <w:pStyle w:val="Akapitzlist"/>
        <w:numPr>
          <w:ilvl w:val="0"/>
          <w:numId w:val="2"/>
        </w:numPr>
        <w:rPr>
          <w:rFonts w:ascii="Georgia" w:hAnsi="Georgia" w:cs="Times New Roman"/>
        </w:rPr>
      </w:pPr>
      <w:r w:rsidRPr="006766B2">
        <w:rPr>
          <w:rFonts w:ascii="Georgia" w:hAnsi="Georgia" w:cs="Times New Roman"/>
          <w:u w:val="single"/>
        </w:rPr>
        <w:t>przemówienie</w:t>
      </w:r>
      <w:r>
        <w:rPr>
          <w:rFonts w:ascii="Georgia" w:hAnsi="Georgia" w:cs="Times New Roman"/>
        </w:rPr>
        <w:t>: z</w:t>
      </w:r>
      <w:r w:rsidRPr="006766B2">
        <w:rPr>
          <w:rStyle w:val="markedcontent"/>
          <w:rFonts w:ascii="Georgia" w:hAnsi="Georgia" w:cs="Arial"/>
        </w:rPr>
        <w:t>astosowanie formuły otwarcia, powitania, przedstawienie powodu wystąpienia,</w:t>
      </w:r>
      <w:r>
        <w:rPr>
          <w:rFonts w:ascii="Georgia" w:hAnsi="Georgia"/>
        </w:rPr>
        <w:t xml:space="preserve"> </w:t>
      </w:r>
      <w:r w:rsidRPr="006766B2">
        <w:rPr>
          <w:rStyle w:val="markedcontent"/>
          <w:rFonts w:ascii="Georgia" w:hAnsi="Georgia" w:cs="Arial"/>
        </w:rPr>
        <w:t>zaprezentowanie celu przemówienia</w:t>
      </w:r>
      <w:r>
        <w:rPr>
          <w:rStyle w:val="markedcontent"/>
          <w:rFonts w:ascii="Georgia" w:hAnsi="Georgia" w:cs="Arial"/>
        </w:rPr>
        <w:t xml:space="preserve">, </w:t>
      </w:r>
      <w:r w:rsidRPr="006766B2">
        <w:rPr>
          <w:rStyle w:val="markedcontent"/>
          <w:rFonts w:ascii="Georgia" w:hAnsi="Georgia" w:cs="Arial"/>
        </w:rPr>
        <w:t>p</w:t>
      </w:r>
      <w:r w:rsidRPr="006766B2">
        <w:rPr>
          <w:rStyle w:val="markedcontent"/>
          <w:rFonts w:ascii="Georgia" w:hAnsi="Georgia" w:cs="Arial"/>
        </w:rPr>
        <w:t>rzedstawienie własnego stanowiska w sprawie, której jest poświęcone przemówienie</w:t>
      </w:r>
      <w:r w:rsidRPr="006766B2">
        <w:rPr>
          <w:rStyle w:val="markedcontent"/>
          <w:rFonts w:ascii="Georgia" w:hAnsi="Georgia" w:cs="Arial"/>
        </w:rPr>
        <w:t xml:space="preserve">, </w:t>
      </w:r>
      <w:r>
        <w:rPr>
          <w:rStyle w:val="markedcontent"/>
          <w:rFonts w:ascii="Georgia" w:hAnsi="Georgia" w:cs="Arial"/>
        </w:rPr>
        <w:t>p</w:t>
      </w:r>
      <w:r w:rsidRPr="006766B2">
        <w:rPr>
          <w:rStyle w:val="markedcontent"/>
          <w:rFonts w:ascii="Georgia" w:hAnsi="Georgia" w:cs="Arial"/>
        </w:rPr>
        <w:t>rzedstawienie argumentów uzasadniających przyjęte stanowisko</w:t>
      </w:r>
      <w:r>
        <w:rPr>
          <w:rStyle w:val="markedcontent"/>
          <w:rFonts w:ascii="Georgia" w:hAnsi="Georgia" w:cs="Arial"/>
        </w:rPr>
        <w:t>, f</w:t>
      </w:r>
      <w:r w:rsidRPr="006766B2">
        <w:rPr>
          <w:rStyle w:val="markedcontent"/>
          <w:rFonts w:ascii="Georgia" w:hAnsi="Georgia" w:cs="Arial"/>
        </w:rPr>
        <w:t>ormuła zamknięcia</w:t>
      </w:r>
      <w:r w:rsidRPr="00925EE2">
        <w:rPr>
          <w:rFonts w:ascii="Georgia" w:hAnsi="Georgia" w:cs="Times New Roman"/>
        </w:rPr>
        <w:t>, przestrzeganie norm gramatycznych, poprawność ortografii  i interpunkcji, czytelność zapisu;</w:t>
      </w:r>
    </w:p>
    <w:p w14:paraId="0F553C29" w14:textId="77777777" w:rsidR="0039439F" w:rsidRPr="00925EE2" w:rsidRDefault="0039439F" w:rsidP="00804E07">
      <w:pPr>
        <w:pStyle w:val="Akapitzlist"/>
        <w:numPr>
          <w:ilvl w:val="0"/>
          <w:numId w:val="2"/>
        </w:numPr>
        <w:rPr>
          <w:rFonts w:ascii="Georgia" w:hAnsi="Georgia" w:cs="Times New Roman"/>
        </w:rPr>
      </w:pPr>
      <w:r w:rsidRPr="00925EE2">
        <w:rPr>
          <w:rFonts w:ascii="Georgia" w:hAnsi="Georgia" w:cs="Times New Roman"/>
          <w:u w:val="single"/>
        </w:rPr>
        <w:t xml:space="preserve">charakterystyka: </w:t>
      </w:r>
      <w:r w:rsidRPr="00925EE2">
        <w:rPr>
          <w:rFonts w:ascii="Georgia" w:hAnsi="Georgia" w:cs="Times New Roman"/>
        </w:rPr>
        <w:t>opis wyglądu i zachowania (cech zewnętrznych) postaci oraz analiza jej charakteru i przekonań (cechy wewnętrzne), własna ocena bohatera w podsumowaniu,  trójdzielna, spójna kompozycja,  przestrzeganie norm gramatycznych, poprawność ortografii    i interpunkcji, czytelność zapisu;</w:t>
      </w:r>
    </w:p>
    <w:p w14:paraId="53F1ABB6" w14:textId="53308D79" w:rsidR="0039439F" w:rsidRDefault="0039439F" w:rsidP="00804E07">
      <w:pPr>
        <w:pStyle w:val="Akapitzlist"/>
        <w:numPr>
          <w:ilvl w:val="0"/>
          <w:numId w:val="2"/>
        </w:numPr>
        <w:rPr>
          <w:rFonts w:ascii="Georgia" w:hAnsi="Georgia" w:cs="Times New Roman"/>
        </w:rPr>
      </w:pPr>
      <w:r w:rsidRPr="00925EE2">
        <w:rPr>
          <w:rFonts w:ascii="Georgia" w:hAnsi="Georgia" w:cs="Times New Roman"/>
          <w:u w:val="single"/>
        </w:rPr>
        <w:t xml:space="preserve">rozprawka: </w:t>
      </w:r>
      <w:r w:rsidRPr="00925EE2">
        <w:rPr>
          <w:rFonts w:ascii="Georgia" w:hAnsi="Georgia" w:cs="Times New Roman"/>
        </w:rPr>
        <w:t xml:space="preserve">sformułowanie tezy  lub  hipotezy oraz argumentów, używanie słownictwa, służącego wprowadzeniu tezy </w:t>
      </w:r>
      <w:r w:rsidR="00D11942">
        <w:rPr>
          <w:rFonts w:ascii="Georgia" w:hAnsi="Georgia" w:cs="Times New Roman"/>
        </w:rPr>
        <w:br/>
      </w:r>
      <w:r w:rsidRPr="00925EE2">
        <w:rPr>
          <w:rFonts w:ascii="Georgia" w:hAnsi="Georgia" w:cs="Times New Roman"/>
        </w:rPr>
        <w:t>i argumentów, spójna kompozycja,  przestrzeganie norm gramatycznych, poprawność ortografii i interpunkcji, czytelność zapisu</w:t>
      </w:r>
    </w:p>
    <w:p w14:paraId="33291352" w14:textId="08B04B0E" w:rsidR="006766B2" w:rsidRPr="00D11942" w:rsidRDefault="006766B2" w:rsidP="00804E07">
      <w:pPr>
        <w:pStyle w:val="Akapitzlist"/>
        <w:numPr>
          <w:ilvl w:val="0"/>
          <w:numId w:val="2"/>
        </w:numPr>
        <w:rPr>
          <w:rStyle w:val="markedcontent"/>
          <w:rFonts w:ascii="Georgia" w:hAnsi="Georgia" w:cs="Times New Roman"/>
        </w:rPr>
      </w:pPr>
      <w:r>
        <w:rPr>
          <w:rFonts w:ascii="Georgia" w:hAnsi="Georgia" w:cs="Times New Roman"/>
          <w:u w:val="single"/>
        </w:rPr>
        <w:t>podanie:</w:t>
      </w:r>
      <w:r>
        <w:rPr>
          <w:rFonts w:ascii="Georgia" w:hAnsi="Georgia" w:cs="Times New Roman"/>
        </w:rPr>
        <w:t xml:space="preserve"> </w:t>
      </w:r>
      <w:r w:rsidR="00D11942">
        <w:rPr>
          <w:rStyle w:val="markedcontent"/>
          <w:rFonts w:ascii="Georgia" w:hAnsi="Georgia" w:cs="Arial"/>
        </w:rPr>
        <w:t>s</w:t>
      </w:r>
      <w:r w:rsidRPr="00D11942">
        <w:rPr>
          <w:rStyle w:val="markedcontent"/>
          <w:rFonts w:ascii="Georgia" w:hAnsi="Georgia" w:cs="Arial"/>
        </w:rPr>
        <w:t xml:space="preserve">formułowanie prośby i </w:t>
      </w:r>
      <w:r w:rsidRPr="00D11942">
        <w:rPr>
          <w:rStyle w:val="markedcontent"/>
          <w:rFonts w:ascii="Georgia" w:hAnsi="Georgia" w:cs="Arial"/>
        </w:rPr>
        <w:t xml:space="preserve"> jej </w:t>
      </w:r>
      <w:r w:rsidRPr="00D11942">
        <w:rPr>
          <w:rStyle w:val="markedcontent"/>
          <w:rFonts w:ascii="Georgia" w:hAnsi="Georgia" w:cs="Arial"/>
        </w:rPr>
        <w:t>uzasadnienie</w:t>
      </w:r>
      <w:r w:rsidRPr="00D11942">
        <w:rPr>
          <w:rStyle w:val="markedcontent"/>
          <w:rFonts w:ascii="Georgia" w:hAnsi="Georgia" w:cs="Arial"/>
        </w:rPr>
        <w:t xml:space="preserve">, zachowanie </w:t>
      </w:r>
      <w:r w:rsidRPr="00D11942">
        <w:rPr>
          <w:rFonts w:ascii="Georgia" w:eastAsia="Times New Roman" w:hAnsi="Georgia" w:cs="Arial"/>
          <w:lang w:eastAsia="pl-PL"/>
        </w:rPr>
        <w:t>wszystkich formalnych wyróżników podania [miejscowość i data; dane nadawcy</w:t>
      </w:r>
      <w:r w:rsidR="00D11942" w:rsidRPr="00D11942">
        <w:rPr>
          <w:rFonts w:ascii="Georgia" w:eastAsia="Times New Roman" w:hAnsi="Georgia" w:cs="Arial"/>
          <w:lang w:eastAsia="pl-PL"/>
        </w:rPr>
        <w:t>-</w:t>
      </w:r>
      <w:r w:rsidRPr="00D11942">
        <w:rPr>
          <w:rFonts w:ascii="Georgia" w:eastAsia="Times New Roman" w:hAnsi="Georgia" w:cs="Arial"/>
          <w:lang w:eastAsia="pl-PL"/>
        </w:rPr>
        <w:t xml:space="preserve"> </w:t>
      </w:r>
      <w:r w:rsidRPr="00D11942">
        <w:rPr>
          <w:rFonts w:ascii="Georgia" w:eastAsia="Times New Roman" w:hAnsi="Georgia" w:cs="Arial"/>
          <w:lang w:eastAsia="pl-PL"/>
        </w:rPr>
        <w:t>imię i nazwisko, dokładny adres; określenie adresata; własnoręczny podpis] oraz poprawne</w:t>
      </w:r>
      <w:r w:rsidR="00D11942" w:rsidRPr="00D11942">
        <w:rPr>
          <w:rFonts w:ascii="Georgia" w:eastAsia="Times New Roman" w:hAnsi="Georgia" w:cs="Arial"/>
          <w:lang w:eastAsia="pl-PL"/>
        </w:rPr>
        <w:t xml:space="preserve"> </w:t>
      </w:r>
      <w:r w:rsidR="00D11942" w:rsidRPr="00D11942">
        <w:rPr>
          <w:rFonts w:ascii="Georgia" w:eastAsia="Times New Roman" w:hAnsi="Georgia" w:cs="Arial"/>
          <w:lang w:eastAsia="pl-PL"/>
        </w:rPr>
        <w:t>rozmieszczenie tekstu</w:t>
      </w:r>
      <w:r w:rsidR="00D11942" w:rsidRPr="00D11942">
        <w:rPr>
          <w:rFonts w:ascii="Georgia" w:eastAsia="Times New Roman" w:hAnsi="Georgia" w:cs="Arial"/>
          <w:lang w:eastAsia="pl-PL"/>
        </w:rPr>
        <w:t xml:space="preserve">, </w:t>
      </w:r>
      <w:r w:rsidR="00D11942" w:rsidRPr="00D11942">
        <w:rPr>
          <w:rStyle w:val="markedcontent"/>
          <w:rFonts w:ascii="Georgia" w:hAnsi="Georgia" w:cs="Arial"/>
        </w:rPr>
        <w:lastRenderedPageBreak/>
        <w:t>f</w:t>
      </w:r>
      <w:r w:rsidR="00D11942" w:rsidRPr="00D11942">
        <w:rPr>
          <w:rStyle w:val="markedcontent"/>
          <w:rFonts w:ascii="Georgia" w:hAnsi="Georgia" w:cs="Arial"/>
        </w:rPr>
        <w:t>unkcjonalność stylu – posługiwanie się zwrotami charakterystycznymi dla podania</w:t>
      </w:r>
      <w:r w:rsidR="00D11942" w:rsidRPr="00D11942">
        <w:rPr>
          <w:rStyle w:val="markedcontent"/>
          <w:rFonts w:ascii="Georgia" w:hAnsi="Georgia" w:cs="Arial"/>
        </w:rPr>
        <w:t xml:space="preserve">, poprawność, językowa, ortograficzna </w:t>
      </w:r>
      <w:r w:rsidR="00D11942">
        <w:rPr>
          <w:rStyle w:val="markedcontent"/>
          <w:rFonts w:ascii="Georgia" w:hAnsi="Georgia" w:cs="Arial"/>
        </w:rPr>
        <w:br/>
      </w:r>
      <w:r w:rsidR="00D11942" w:rsidRPr="00D11942">
        <w:rPr>
          <w:rStyle w:val="markedcontent"/>
          <w:rFonts w:ascii="Georgia" w:hAnsi="Georgia" w:cs="Arial"/>
        </w:rPr>
        <w:t>i interpunkcyjna, czytelność zapisu</w:t>
      </w:r>
      <w:r w:rsidR="00D11942">
        <w:rPr>
          <w:rStyle w:val="markedcontent"/>
          <w:rFonts w:ascii="Georgia" w:hAnsi="Georgia" w:cs="Arial"/>
        </w:rPr>
        <w:t>;</w:t>
      </w:r>
    </w:p>
    <w:p w14:paraId="45973067" w14:textId="6E3C015E" w:rsidR="00D11942" w:rsidRDefault="00D11942" w:rsidP="00D11942">
      <w:pPr>
        <w:pStyle w:val="Akapitzlist"/>
        <w:numPr>
          <w:ilvl w:val="0"/>
          <w:numId w:val="2"/>
        </w:numPr>
        <w:rPr>
          <w:rFonts w:ascii="Georgia" w:hAnsi="Georgia" w:cs="Times New Roman"/>
        </w:rPr>
      </w:pPr>
      <w:r>
        <w:rPr>
          <w:rFonts w:ascii="Georgia" w:hAnsi="Georgia" w:cs="Times New Roman"/>
          <w:u w:val="single"/>
        </w:rPr>
        <w:t>CV:</w:t>
      </w:r>
      <w:r w:rsidRPr="00D11942">
        <w:rPr>
          <w:rStyle w:val="Akapitzlist"/>
          <w:rFonts w:ascii="Arial" w:hAnsi="Arial" w:cs="Arial"/>
        </w:rPr>
        <w:t xml:space="preserve"> </w:t>
      </w:r>
      <w:r w:rsidRPr="00D11942">
        <w:rPr>
          <w:rStyle w:val="markedcontent"/>
          <w:rFonts w:ascii="Georgia" w:hAnsi="Georgia" w:cs="Arial"/>
        </w:rPr>
        <w:t>i</w:t>
      </w:r>
      <w:r w:rsidRPr="00D11942">
        <w:rPr>
          <w:rStyle w:val="markedcontent"/>
          <w:rFonts w:ascii="Georgia" w:hAnsi="Georgia" w:cs="Arial"/>
        </w:rPr>
        <w:t>nformacja na temat danych osobowych (imię i nazwisko, data i miejsce urodzenia, dokładny</w:t>
      </w:r>
      <w:r w:rsidRPr="00D11942">
        <w:rPr>
          <w:rFonts w:ascii="Georgia" w:hAnsi="Georgia"/>
        </w:rPr>
        <w:t xml:space="preserve"> </w:t>
      </w:r>
      <w:r w:rsidRPr="00D11942">
        <w:rPr>
          <w:rStyle w:val="markedcontent"/>
          <w:rFonts w:ascii="Georgia" w:hAnsi="Georgia" w:cs="Arial"/>
        </w:rPr>
        <w:t xml:space="preserve">adres, telefon, imiona </w:t>
      </w:r>
      <w:r>
        <w:rPr>
          <w:rStyle w:val="markedcontent"/>
          <w:rFonts w:ascii="Georgia" w:hAnsi="Georgia" w:cs="Arial"/>
        </w:rPr>
        <w:br/>
      </w:r>
      <w:r w:rsidRPr="00D11942">
        <w:rPr>
          <w:rStyle w:val="markedcontent"/>
          <w:rFonts w:ascii="Georgia" w:hAnsi="Georgia" w:cs="Arial"/>
        </w:rPr>
        <w:t>i nazwiska rodziców)</w:t>
      </w:r>
      <w:r w:rsidRPr="00D11942">
        <w:rPr>
          <w:rStyle w:val="markedcontent"/>
          <w:rFonts w:ascii="Georgia" w:hAnsi="Georgia" w:cs="Arial"/>
        </w:rPr>
        <w:t>, p</w:t>
      </w:r>
      <w:r w:rsidRPr="00D11942">
        <w:rPr>
          <w:rStyle w:val="markedcontent"/>
          <w:rFonts w:ascii="Georgia" w:hAnsi="Georgia" w:cs="Arial"/>
        </w:rPr>
        <w:t>ozostałe informacje (wykształcenie,</w:t>
      </w:r>
      <w:r w:rsidRPr="00D11942">
        <w:rPr>
          <w:rFonts w:ascii="Georgia" w:hAnsi="Georgia"/>
        </w:rPr>
        <w:t xml:space="preserve"> </w:t>
      </w:r>
      <w:r w:rsidRPr="00D11942">
        <w:rPr>
          <w:rStyle w:val="markedcontent"/>
          <w:rFonts w:ascii="Georgia" w:hAnsi="Georgia" w:cs="Arial"/>
        </w:rPr>
        <w:t>umiejętności, sukcesy, zainteresowania, cechy charakteru)</w:t>
      </w:r>
      <w:r w:rsidRPr="00D11942">
        <w:rPr>
          <w:rStyle w:val="markedcontent"/>
          <w:rFonts w:ascii="Georgia" w:hAnsi="Georgia" w:cs="Arial"/>
        </w:rPr>
        <w:t>, z</w:t>
      </w:r>
      <w:r w:rsidRPr="00D11942">
        <w:rPr>
          <w:rStyle w:val="markedcontent"/>
          <w:rFonts w:ascii="Georgia" w:hAnsi="Georgia" w:cs="Arial"/>
        </w:rPr>
        <w:t>achowanie formalnych wyróżników CV</w:t>
      </w:r>
      <w:r w:rsidRPr="00D11942">
        <w:rPr>
          <w:rStyle w:val="markedcontent"/>
          <w:rFonts w:ascii="Georgia" w:hAnsi="Georgia" w:cs="Arial"/>
        </w:rPr>
        <w:t>, k</w:t>
      </w:r>
      <w:r w:rsidRPr="00D11942">
        <w:rPr>
          <w:rStyle w:val="markedcontent"/>
          <w:rFonts w:ascii="Georgia" w:hAnsi="Georgia" w:cs="Arial"/>
        </w:rPr>
        <w:t>onkretność i zwięzłość treści</w:t>
      </w:r>
      <w:r w:rsidRPr="00D11942">
        <w:rPr>
          <w:rStyle w:val="markedcontent"/>
          <w:rFonts w:ascii="Georgia" w:hAnsi="Georgia" w:cs="Arial"/>
        </w:rPr>
        <w:t xml:space="preserve">, </w:t>
      </w:r>
      <w:r w:rsidRPr="00D11942">
        <w:rPr>
          <w:rFonts w:ascii="Georgia" w:hAnsi="Georgia" w:cs="Times New Roman"/>
        </w:rPr>
        <w:t>przestrzeganie norm gramatycznych, poprawność ortografii i interpunkcji, czytelność zapisu</w:t>
      </w:r>
    </w:p>
    <w:p w14:paraId="1C1C16E8" w14:textId="77777777" w:rsidR="00D11942" w:rsidRDefault="00D11942" w:rsidP="00D11942">
      <w:pPr>
        <w:pStyle w:val="Akapitzlist"/>
        <w:numPr>
          <w:ilvl w:val="0"/>
          <w:numId w:val="2"/>
        </w:numPr>
        <w:rPr>
          <w:rFonts w:ascii="Georgia" w:hAnsi="Georgia" w:cs="Times New Roman"/>
        </w:rPr>
      </w:pPr>
      <w:r>
        <w:rPr>
          <w:rFonts w:ascii="Georgia" w:hAnsi="Georgia" w:cs="Times New Roman"/>
        </w:rPr>
        <w:t>życiorys-</w:t>
      </w:r>
      <w:r w:rsidRPr="00D11942">
        <w:rPr>
          <w:rFonts w:ascii="Georgia" w:hAnsi="Georgia" w:cs="Times New Roman"/>
        </w:rPr>
        <w:t xml:space="preserve"> </w:t>
      </w:r>
      <w:r w:rsidRPr="00D11942">
        <w:rPr>
          <w:rStyle w:val="markedcontent"/>
          <w:rFonts w:ascii="Georgia" w:hAnsi="Georgia" w:cs="Arial"/>
        </w:rPr>
        <w:t>i</w:t>
      </w:r>
      <w:r w:rsidRPr="00D11942">
        <w:rPr>
          <w:rStyle w:val="markedcontent"/>
          <w:rFonts w:ascii="Georgia" w:hAnsi="Georgia" w:cs="Arial"/>
        </w:rPr>
        <w:t>nformacja na temat danych osobowych piszącego (imię i nazwisko)</w:t>
      </w:r>
      <w:r w:rsidRPr="00D11942">
        <w:rPr>
          <w:rStyle w:val="markedcontent"/>
          <w:rFonts w:ascii="Georgia" w:hAnsi="Georgia" w:cs="Arial"/>
        </w:rPr>
        <w:t>, p</w:t>
      </w:r>
      <w:r w:rsidRPr="00D11942">
        <w:rPr>
          <w:rStyle w:val="markedcontent"/>
          <w:rFonts w:ascii="Georgia" w:hAnsi="Georgia" w:cs="Arial"/>
        </w:rPr>
        <w:t>ozostałe informacje</w:t>
      </w:r>
      <w:r w:rsidRPr="00D11942">
        <w:rPr>
          <w:rFonts w:ascii="Georgia" w:hAnsi="Georgia"/>
        </w:rPr>
        <w:t xml:space="preserve"> </w:t>
      </w:r>
      <w:r w:rsidRPr="00D11942">
        <w:rPr>
          <w:rStyle w:val="markedcontent"/>
          <w:rFonts w:ascii="Georgia" w:hAnsi="Georgia" w:cs="Arial"/>
        </w:rPr>
        <w:t>(data i miejsce urodzenia, informacje na temat rodziców, dotychczasowe wykształcenie,</w:t>
      </w:r>
      <w:r w:rsidRPr="00D11942">
        <w:rPr>
          <w:rStyle w:val="markedcontent"/>
          <w:rFonts w:ascii="Georgia" w:hAnsi="Georgia" w:cs="Arial"/>
        </w:rPr>
        <w:t xml:space="preserve"> </w:t>
      </w:r>
      <w:r w:rsidRPr="00D11942">
        <w:rPr>
          <w:rStyle w:val="markedcontent"/>
          <w:rFonts w:ascii="Georgia" w:hAnsi="Georgia" w:cs="Arial"/>
        </w:rPr>
        <w:t>przebieg pracy zawodowej,</w:t>
      </w:r>
      <w:r w:rsidRPr="00D11942">
        <w:rPr>
          <w:rStyle w:val="markedcontent"/>
          <w:rFonts w:ascii="Georgia" w:hAnsi="Georgia" w:cs="Arial"/>
        </w:rPr>
        <w:t xml:space="preserve"> </w:t>
      </w:r>
      <w:r w:rsidRPr="00D11942">
        <w:rPr>
          <w:rStyle w:val="markedcontent"/>
          <w:rFonts w:ascii="Georgia" w:hAnsi="Georgia" w:cs="Arial"/>
        </w:rPr>
        <w:t>odniesione sukcesy, plany na przyszłość)</w:t>
      </w:r>
      <w:r w:rsidRPr="00D11942">
        <w:rPr>
          <w:rStyle w:val="markedcontent"/>
          <w:rFonts w:ascii="Georgia" w:hAnsi="Georgia" w:cs="Arial"/>
        </w:rPr>
        <w:t>, z</w:t>
      </w:r>
      <w:r w:rsidRPr="00D11942">
        <w:rPr>
          <w:rStyle w:val="markedcontent"/>
          <w:rFonts w:ascii="Georgia" w:hAnsi="Georgia" w:cs="Arial"/>
        </w:rPr>
        <w:t>achowanie formalnych wyróżników życiorysu (miejscowość i data, własnoręczny podpis) i</w:t>
      </w:r>
      <w:r w:rsidRPr="00D11942">
        <w:rPr>
          <w:rFonts w:ascii="Georgia" w:hAnsi="Georgia"/>
        </w:rPr>
        <w:t xml:space="preserve"> </w:t>
      </w:r>
      <w:r w:rsidRPr="00D11942">
        <w:rPr>
          <w:rStyle w:val="markedcontent"/>
          <w:rFonts w:ascii="Georgia" w:hAnsi="Georgia" w:cs="Arial"/>
        </w:rPr>
        <w:t>poprawne ich rozmieszczenie</w:t>
      </w:r>
      <w:r>
        <w:rPr>
          <w:rStyle w:val="markedcontent"/>
          <w:rFonts w:ascii="Georgia" w:hAnsi="Georgia" w:cs="Arial"/>
        </w:rPr>
        <w:t xml:space="preserve">, </w:t>
      </w:r>
      <w:r w:rsidRPr="00D11942">
        <w:rPr>
          <w:rFonts w:ascii="Georgia" w:hAnsi="Georgia" w:cs="Times New Roman"/>
        </w:rPr>
        <w:t>przestrzeganie norm gramatycznych, poprawność ortografii i interpunkcji, czytelność zapisu</w:t>
      </w:r>
    </w:p>
    <w:p w14:paraId="5C55C087" w14:textId="34E769DA" w:rsidR="006766B2" w:rsidRPr="00D11942" w:rsidRDefault="0039439F" w:rsidP="00AB5DC0">
      <w:pPr>
        <w:pStyle w:val="Akapitzlist"/>
        <w:rPr>
          <w:rFonts w:ascii="Georgia" w:hAnsi="Georgia" w:cs="Times New Roman"/>
        </w:rPr>
      </w:pPr>
      <w:r w:rsidRPr="00AB5DC0">
        <w:rPr>
          <w:rFonts w:ascii="Georgia" w:hAnsi="Georgia" w:cs="Times New Roman"/>
          <w:b/>
        </w:rPr>
        <w:t>Kryteria ocen za prace pisemne /opowiadanie twórcze, rozprawka/:</w:t>
      </w:r>
      <w:r w:rsidR="006766B2" w:rsidRPr="00AB5D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proofErr w:type="spellStart"/>
      <w:r w:rsidR="006766B2" w:rsidRPr="00D11942">
        <w:rPr>
          <w:rFonts w:ascii="Arial" w:eastAsia="Times New Roman" w:hAnsi="Arial" w:cs="Arial"/>
          <w:lang w:eastAsia="pl-PL"/>
        </w:rPr>
        <w:t xml:space="preserve"> </w:t>
      </w:r>
    </w:p>
    <w:p w14:paraId="59BE47BF" w14:textId="77777777" w:rsidR="0039439F" w:rsidRPr="00925EE2" w:rsidRDefault="0039439F" w:rsidP="00804E07">
      <w:pPr>
        <w:pStyle w:val="Akapitzlist"/>
        <w:numPr>
          <w:ilvl w:val="0"/>
          <w:numId w:val="4"/>
        </w:numPr>
        <w:rPr>
          <w:rFonts w:ascii="Georgia" w:hAnsi="Georgia" w:cs="Times New Roman"/>
        </w:rPr>
      </w:pPr>
      <w:r w:rsidRPr="00925EE2">
        <w:rPr>
          <w:rFonts w:ascii="Georgia" w:hAnsi="Georgia" w:cs="Times New Roman"/>
        </w:rPr>
        <w:t>I – 2p</w:t>
      </w:r>
      <w:proofErr w:type="spellEnd"/>
      <w:r w:rsidRPr="00925EE2">
        <w:rPr>
          <w:rFonts w:ascii="Georgia" w:hAnsi="Georgia" w:cs="Times New Roman"/>
        </w:rPr>
        <w:t xml:space="preserve"> /realizacja tematu/</w:t>
      </w:r>
    </w:p>
    <w:p w14:paraId="73D35D66" w14:textId="77777777" w:rsidR="0039439F" w:rsidRPr="00925EE2" w:rsidRDefault="0039439F" w:rsidP="00804E07">
      <w:pPr>
        <w:pStyle w:val="Akapitzlist"/>
        <w:numPr>
          <w:ilvl w:val="0"/>
          <w:numId w:val="4"/>
        </w:numPr>
        <w:rPr>
          <w:rFonts w:ascii="Georgia" w:hAnsi="Georgia" w:cs="Times New Roman"/>
        </w:rPr>
      </w:pPr>
      <w:r w:rsidRPr="00925EE2">
        <w:rPr>
          <w:rFonts w:ascii="Georgia" w:hAnsi="Georgia" w:cs="Times New Roman"/>
        </w:rPr>
        <w:t>II – 5p /elementy twórcze, elementy retoryczne/</w:t>
      </w:r>
    </w:p>
    <w:p w14:paraId="0EB30B4B" w14:textId="77777777" w:rsidR="0039439F" w:rsidRPr="00925EE2" w:rsidRDefault="0039439F" w:rsidP="00804E07">
      <w:pPr>
        <w:pStyle w:val="Akapitzlist"/>
        <w:numPr>
          <w:ilvl w:val="0"/>
          <w:numId w:val="4"/>
        </w:numPr>
        <w:rPr>
          <w:rFonts w:ascii="Georgia" w:hAnsi="Georgia" w:cs="Times New Roman"/>
        </w:rPr>
      </w:pPr>
      <w:r w:rsidRPr="00925EE2">
        <w:rPr>
          <w:rFonts w:ascii="Georgia" w:hAnsi="Georgia" w:cs="Times New Roman"/>
        </w:rPr>
        <w:t>III – 2p /kompetencje literackie i kulturowe/</w:t>
      </w:r>
    </w:p>
    <w:p w14:paraId="05C4EBD4" w14:textId="77777777" w:rsidR="0039439F" w:rsidRPr="00925EE2" w:rsidRDefault="0039439F" w:rsidP="00804E07">
      <w:pPr>
        <w:pStyle w:val="Akapitzlist"/>
        <w:numPr>
          <w:ilvl w:val="0"/>
          <w:numId w:val="4"/>
        </w:numPr>
        <w:rPr>
          <w:rFonts w:ascii="Georgia" w:hAnsi="Georgia" w:cs="Times New Roman"/>
        </w:rPr>
      </w:pPr>
      <w:r w:rsidRPr="00925EE2">
        <w:rPr>
          <w:rFonts w:ascii="Georgia" w:hAnsi="Georgia" w:cs="Times New Roman"/>
        </w:rPr>
        <w:t>IV – 2p /kompozycja tekstu/</w:t>
      </w:r>
    </w:p>
    <w:p w14:paraId="6E97E49A" w14:textId="77777777" w:rsidR="0039439F" w:rsidRPr="00925EE2" w:rsidRDefault="0039439F" w:rsidP="00804E07">
      <w:pPr>
        <w:pStyle w:val="Akapitzlist"/>
        <w:numPr>
          <w:ilvl w:val="0"/>
          <w:numId w:val="4"/>
        </w:numPr>
        <w:rPr>
          <w:rFonts w:ascii="Georgia" w:hAnsi="Georgia" w:cs="Times New Roman"/>
        </w:rPr>
      </w:pPr>
      <w:r w:rsidRPr="00925EE2">
        <w:rPr>
          <w:rFonts w:ascii="Georgia" w:hAnsi="Georgia" w:cs="Times New Roman"/>
        </w:rPr>
        <w:t>V – 2p /styl/</w:t>
      </w:r>
    </w:p>
    <w:p w14:paraId="5429D7D0" w14:textId="77777777" w:rsidR="0039439F" w:rsidRPr="00925EE2" w:rsidRDefault="0039439F" w:rsidP="00804E07">
      <w:pPr>
        <w:pStyle w:val="Akapitzlist"/>
        <w:numPr>
          <w:ilvl w:val="0"/>
          <w:numId w:val="4"/>
        </w:numPr>
        <w:rPr>
          <w:rFonts w:ascii="Georgia" w:hAnsi="Georgia" w:cs="Times New Roman"/>
        </w:rPr>
      </w:pPr>
      <w:r w:rsidRPr="00925EE2">
        <w:rPr>
          <w:rFonts w:ascii="Georgia" w:hAnsi="Georgia" w:cs="Times New Roman"/>
        </w:rPr>
        <w:t>VI – 4p /język/</w:t>
      </w:r>
    </w:p>
    <w:p w14:paraId="644927BE" w14:textId="77777777" w:rsidR="0039439F" w:rsidRPr="00925EE2" w:rsidRDefault="0039439F" w:rsidP="00804E07">
      <w:pPr>
        <w:pStyle w:val="Akapitzlist"/>
        <w:numPr>
          <w:ilvl w:val="0"/>
          <w:numId w:val="4"/>
        </w:numPr>
        <w:rPr>
          <w:rFonts w:ascii="Georgia" w:hAnsi="Georgia" w:cs="Times New Roman"/>
        </w:rPr>
      </w:pPr>
      <w:r w:rsidRPr="00925EE2">
        <w:rPr>
          <w:rFonts w:ascii="Georgia" w:hAnsi="Georgia" w:cs="Times New Roman"/>
        </w:rPr>
        <w:t>VII – 2p /ortografia/</w:t>
      </w:r>
    </w:p>
    <w:p w14:paraId="6586946A" w14:textId="77777777" w:rsidR="0039439F" w:rsidRPr="00925EE2" w:rsidRDefault="0039439F" w:rsidP="0039439F">
      <w:pPr>
        <w:pStyle w:val="Akapitzlist"/>
        <w:numPr>
          <w:ilvl w:val="0"/>
          <w:numId w:val="4"/>
        </w:numPr>
        <w:rPr>
          <w:rFonts w:ascii="Georgia" w:hAnsi="Georgia" w:cs="Times New Roman"/>
        </w:rPr>
      </w:pPr>
      <w:r w:rsidRPr="00925EE2">
        <w:rPr>
          <w:rFonts w:ascii="Georgia" w:hAnsi="Georgia" w:cs="Times New Roman"/>
        </w:rPr>
        <w:t>VIII – 1p /interpunkcja/</w:t>
      </w:r>
    </w:p>
    <w:p w14:paraId="0D3738C6" w14:textId="77777777" w:rsidR="00EB38F8" w:rsidRDefault="00EB38F8" w:rsidP="00EB38F8">
      <w:pPr>
        <w:ind w:left="1080"/>
      </w:pPr>
    </w:p>
    <w:p w14:paraId="1A89B409" w14:textId="77777777" w:rsidR="00EB38F8" w:rsidRPr="00B11C77" w:rsidRDefault="00EB38F8" w:rsidP="00EB38F8">
      <w:pPr>
        <w:numPr>
          <w:ilvl w:val="1"/>
          <w:numId w:val="7"/>
        </w:numPr>
        <w:suppressAutoHyphens w:val="0"/>
        <w:spacing w:after="0" w:line="240" w:lineRule="auto"/>
        <w:rPr>
          <w:rFonts w:ascii="Georgia" w:hAnsi="Georgia"/>
        </w:rPr>
      </w:pPr>
      <w:r w:rsidRPr="004049AD">
        <w:rPr>
          <w:rFonts w:ascii="Georgia" w:hAnsi="Georgia"/>
          <w:b/>
        </w:rPr>
        <w:lastRenderedPageBreak/>
        <w:t>kartkówki</w:t>
      </w:r>
      <w:r w:rsidRPr="00B11C77">
        <w:rPr>
          <w:rFonts w:ascii="Georgia" w:hAnsi="Georgia"/>
        </w:rPr>
        <w:t>- zapowiedziane</w:t>
      </w:r>
      <w:r>
        <w:rPr>
          <w:rFonts w:ascii="Georgia" w:hAnsi="Georgia"/>
        </w:rPr>
        <w:t>,</w:t>
      </w:r>
      <w:r w:rsidRPr="00B11C77">
        <w:rPr>
          <w:rFonts w:ascii="Georgia" w:hAnsi="Georgia"/>
        </w:rPr>
        <w:t xml:space="preserve"> np. z lektury i niezapowiedziane z bieżącego materiału</w:t>
      </w:r>
    </w:p>
    <w:p w14:paraId="6A4806FF" w14:textId="264ACBDA" w:rsidR="00EB38F8" w:rsidRPr="00D11942" w:rsidRDefault="00D11942" w:rsidP="00D11942">
      <w:pPr>
        <w:ind w:right="-828"/>
        <w:jc w:val="both"/>
        <w:rPr>
          <w:rFonts w:ascii="Georgia" w:hAnsi="Georgia"/>
        </w:rPr>
      </w:pPr>
      <w:r>
        <w:rPr>
          <w:rFonts w:ascii="Georgia" w:hAnsi="Georgia"/>
          <w:b/>
          <w:bCs/>
          <w:i/>
          <w:iCs/>
        </w:rPr>
        <w:br/>
      </w:r>
      <w:r w:rsidR="00EB38F8" w:rsidRPr="00D9363C">
        <w:rPr>
          <w:rFonts w:ascii="Georgia" w:hAnsi="Georgia"/>
          <w:b/>
          <w:bCs/>
          <w:i/>
          <w:iCs/>
        </w:rPr>
        <w:t xml:space="preserve">Punktacja stosowana przy ocenianiu </w:t>
      </w:r>
      <w:r w:rsidR="00EB38F8" w:rsidRPr="00D9363C">
        <w:rPr>
          <w:rFonts w:ascii="Georgia" w:hAnsi="Georgia"/>
        </w:rPr>
        <w:t>różnego typu testów, sprawdzianów i kartkówek</w:t>
      </w:r>
      <w:r>
        <w:rPr>
          <w:rFonts w:ascii="Georgia" w:hAnsi="Georgia"/>
        </w:rPr>
        <w:t xml:space="preserve"> </w:t>
      </w:r>
      <w:r w:rsidR="00EB38F8" w:rsidRPr="00D9363C">
        <w:rPr>
          <w:rFonts w:ascii="Georgia" w:hAnsi="Georgia"/>
        </w:rPr>
        <w:t xml:space="preserve"> /ocenianych w skali punktowej/</w:t>
      </w:r>
    </w:p>
    <w:p w14:paraId="27367B53" w14:textId="014F135A" w:rsidR="0039439F" w:rsidRDefault="0039439F" w:rsidP="0039439F">
      <w:pPr>
        <w:pStyle w:val="Akapitzlis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100% </w:t>
      </w:r>
      <w:r w:rsidR="007A3E31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>- celując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(6)</w:t>
      </w:r>
    </w:p>
    <w:p w14:paraId="7025F8C4" w14:textId="01AAF8FA" w:rsidR="0039439F" w:rsidRPr="00CF2FE5" w:rsidRDefault="0039439F" w:rsidP="0039439F">
      <w:pPr>
        <w:pStyle w:val="Akapitzlis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</w:t>
      </w:r>
      <w:r w:rsidRPr="00CF2FE5">
        <w:rPr>
          <w:rFonts w:ascii="Times New Roman" w:hAnsi="Times New Roman" w:cs="Times New Roman"/>
        </w:rPr>
        <w:t xml:space="preserve"> % - 90%    </w:t>
      </w:r>
      <w:r w:rsidR="007A3E31">
        <w:rPr>
          <w:rFonts w:ascii="Times New Roman" w:hAnsi="Times New Roman" w:cs="Times New Roman"/>
        </w:rPr>
        <w:t xml:space="preserve">  </w:t>
      </w:r>
      <w:r w:rsidRPr="00CF2FE5">
        <w:rPr>
          <w:rFonts w:ascii="Times New Roman" w:hAnsi="Times New Roman" w:cs="Times New Roman"/>
        </w:rPr>
        <w:t>- bardzo dobry      (5)</w:t>
      </w:r>
    </w:p>
    <w:p w14:paraId="7BC55A54" w14:textId="77777777" w:rsidR="0039439F" w:rsidRPr="00CF2FE5" w:rsidRDefault="0039439F" w:rsidP="0039439F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CF2FE5">
        <w:rPr>
          <w:rFonts w:ascii="Times New Roman" w:hAnsi="Times New Roman" w:cs="Times New Roman"/>
        </w:rPr>
        <w:t>89%   -  75%    - dobry                  (4)</w:t>
      </w:r>
    </w:p>
    <w:p w14:paraId="5D2754B4" w14:textId="77777777" w:rsidR="0039439F" w:rsidRPr="00CF2FE5" w:rsidRDefault="0039439F" w:rsidP="0039439F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CF2FE5">
        <w:rPr>
          <w:rFonts w:ascii="Times New Roman" w:hAnsi="Times New Roman" w:cs="Times New Roman"/>
        </w:rPr>
        <w:t>74%   -  50%    - dostateczny         (3)</w:t>
      </w:r>
    </w:p>
    <w:p w14:paraId="48E977E6" w14:textId="77777777" w:rsidR="0039439F" w:rsidRPr="00CF2FE5" w:rsidRDefault="0039439F" w:rsidP="0039439F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CF2FE5">
        <w:rPr>
          <w:rFonts w:ascii="Times New Roman" w:hAnsi="Times New Roman" w:cs="Times New Roman"/>
        </w:rPr>
        <w:t>49%   -  30%    - dopuszczający    (2)</w:t>
      </w:r>
    </w:p>
    <w:p w14:paraId="3FA98BB8" w14:textId="77777777" w:rsidR="0039439F" w:rsidRPr="00CF2FE5" w:rsidRDefault="0039439F" w:rsidP="0039439F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CF2FE5">
        <w:rPr>
          <w:rFonts w:ascii="Times New Roman" w:hAnsi="Times New Roman" w:cs="Times New Roman"/>
        </w:rPr>
        <w:t>29%   -    0%    - niedostateczny    (1)</w:t>
      </w:r>
    </w:p>
    <w:p w14:paraId="15E6021C" w14:textId="77777777" w:rsidR="00EB38F8" w:rsidRDefault="00EB38F8" w:rsidP="00EB38F8">
      <w:pPr>
        <w:pStyle w:val="RP"/>
        <w:spacing w:line="240" w:lineRule="auto"/>
        <w:ind w:left="567" w:firstLine="1134"/>
        <w:jc w:val="both"/>
        <w:rPr>
          <w:rFonts w:ascii="Georgia" w:hAnsi="Georgia" w:cs="Arial"/>
          <w:color w:val="000000"/>
          <w:spacing w:val="-4"/>
          <w:sz w:val="22"/>
          <w:szCs w:val="22"/>
        </w:rPr>
      </w:pPr>
    </w:p>
    <w:p w14:paraId="706F9F73" w14:textId="77777777" w:rsidR="00EB38F8" w:rsidRPr="00B11C77" w:rsidRDefault="00EB38F8" w:rsidP="00EB38F8">
      <w:pPr>
        <w:pStyle w:val="RP"/>
        <w:spacing w:line="240" w:lineRule="auto"/>
        <w:ind w:left="567" w:firstLine="1134"/>
        <w:jc w:val="both"/>
        <w:rPr>
          <w:rFonts w:ascii="Georgia" w:hAnsi="Georgia" w:cs="Arial"/>
          <w:color w:val="000000"/>
          <w:spacing w:val="-4"/>
          <w:sz w:val="22"/>
          <w:szCs w:val="22"/>
        </w:rPr>
      </w:pPr>
    </w:p>
    <w:p w14:paraId="412DA96B" w14:textId="1E7B2ED5" w:rsidR="00EB38F8" w:rsidRDefault="00EB38F8" w:rsidP="00EB38F8">
      <w:pPr>
        <w:rPr>
          <w:rFonts w:ascii="Georgia" w:hAnsi="Georgia"/>
        </w:rPr>
      </w:pPr>
      <w:r>
        <w:rPr>
          <w:rFonts w:ascii="Georgia" w:hAnsi="Georgia"/>
        </w:rPr>
        <w:t>Przy ocenianiu prac uczniów mających obniżone kryteria oceniania nauczyciel stosuje następujące zasady przeliczania punktów na ocenę</w:t>
      </w:r>
    </w:p>
    <w:p w14:paraId="0FC94A56" w14:textId="15CAEE8C" w:rsidR="00EB38F8" w:rsidRDefault="00EB38F8" w:rsidP="00EB38F8">
      <w:pPr>
        <w:pStyle w:val="RP"/>
        <w:spacing w:line="240" w:lineRule="auto"/>
        <w:ind w:left="567" w:firstLine="1134"/>
        <w:jc w:val="both"/>
        <w:rPr>
          <w:rFonts w:ascii="Georgia" w:hAnsi="Georgia" w:cs="Arial"/>
          <w:color w:val="000000"/>
          <w:spacing w:val="-4"/>
          <w:sz w:val="22"/>
          <w:szCs w:val="22"/>
        </w:rPr>
      </w:pPr>
      <w:r>
        <w:rPr>
          <w:rFonts w:ascii="Georgia" w:hAnsi="Georgia" w:cs="Arial"/>
          <w:color w:val="000000"/>
          <w:spacing w:val="-4"/>
          <w:sz w:val="22"/>
          <w:szCs w:val="22"/>
        </w:rPr>
        <w:t>95% -</w:t>
      </w:r>
      <w:r w:rsidRPr="00B11C77">
        <w:rPr>
          <w:rFonts w:ascii="Georgia" w:hAnsi="Georgia" w:cs="Arial"/>
          <w:color w:val="000000"/>
          <w:spacing w:val="-4"/>
          <w:sz w:val="22"/>
          <w:szCs w:val="22"/>
        </w:rPr>
        <w:t>100%</w:t>
      </w:r>
      <w:r>
        <w:rPr>
          <w:rFonts w:ascii="Georgia" w:hAnsi="Georgia" w:cs="Arial"/>
          <w:color w:val="000000"/>
          <w:spacing w:val="-4"/>
          <w:sz w:val="22"/>
          <w:szCs w:val="22"/>
        </w:rPr>
        <w:tab/>
      </w:r>
      <w:r>
        <w:rPr>
          <w:rFonts w:ascii="Georgia" w:hAnsi="Georgia" w:cs="Arial"/>
          <w:color w:val="000000"/>
          <w:spacing w:val="-4"/>
          <w:sz w:val="22"/>
          <w:szCs w:val="22"/>
        </w:rPr>
        <w:tab/>
        <w:t xml:space="preserve">         </w:t>
      </w:r>
      <w:r w:rsidRPr="00B11C77">
        <w:rPr>
          <w:rFonts w:ascii="Georgia" w:hAnsi="Georgia" w:cs="Arial"/>
          <w:color w:val="000000"/>
          <w:spacing w:val="-4"/>
          <w:sz w:val="22"/>
          <w:szCs w:val="22"/>
        </w:rPr>
        <w:t xml:space="preserve">- stopień  </w:t>
      </w:r>
      <w:proofErr w:type="spellStart"/>
      <w:r>
        <w:rPr>
          <w:rFonts w:ascii="Georgia" w:hAnsi="Georgia" w:cs="Arial"/>
          <w:color w:val="000000"/>
          <w:spacing w:val="-4"/>
          <w:sz w:val="22"/>
          <w:szCs w:val="22"/>
        </w:rPr>
        <w:t>celujacy</w:t>
      </w:r>
      <w:proofErr w:type="spellEnd"/>
    </w:p>
    <w:p w14:paraId="38357E43" w14:textId="77777777" w:rsidR="00EB38F8" w:rsidRPr="00B11C77" w:rsidRDefault="00EB38F8" w:rsidP="00EB38F8">
      <w:pPr>
        <w:pStyle w:val="RP"/>
        <w:spacing w:line="240" w:lineRule="auto"/>
        <w:ind w:left="567" w:firstLine="1134"/>
        <w:jc w:val="both"/>
        <w:rPr>
          <w:rFonts w:ascii="Georgia" w:hAnsi="Georgia" w:cs="Arial"/>
          <w:color w:val="000000"/>
          <w:spacing w:val="-4"/>
          <w:sz w:val="22"/>
          <w:szCs w:val="22"/>
        </w:rPr>
      </w:pPr>
      <w:r>
        <w:rPr>
          <w:rFonts w:ascii="Georgia" w:hAnsi="Georgia" w:cs="Arial"/>
          <w:color w:val="000000"/>
          <w:spacing w:val="-4"/>
          <w:sz w:val="22"/>
          <w:szCs w:val="22"/>
        </w:rPr>
        <w:t>94%</w:t>
      </w:r>
      <w:r w:rsidRPr="00B11C77">
        <w:rPr>
          <w:rFonts w:ascii="Georgia" w:hAnsi="Georgia" w:cs="Arial"/>
          <w:color w:val="000000"/>
          <w:spacing w:val="-4"/>
          <w:sz w:val="22"/>
          <w:szCs w:val="22"/>
        </w:rPr>
        <w:t xml:space="preserve"> - </w:t>
      </w:r>
      <w:r>
        <w:rPr>
          <w:rFonts w:ascii="Georgia" w:hAnsi="Georgia" w:cs="Arial"/>
          <w:color w:val="000000"/>
          <w:spacing w:val="-4"/>
          <w:sz w:val="22"/>
          <w:szCs w:val="22"/>
        </w:rPr>
        <w:t>74</w:t>
      </w:r>
      <w:r w:rsidRPr="00B11C77">
        <w:rPr>
          <w:rFonts w:ascii="Georgia" w:hAnsi="Georgia" w:cs="Arial"/>
          <w:color w:val="000000"/>
          <w:spacing w:val="-4"/>
          <w:sz w:val="22"/>
          <w:szCs w:val="22"/>
        </w:rPr>
        <w:t>%</w:t>
      </w:r>
      <w:r w:rsidRPr="00B11C77">
        <w:rPr>
          <w:rFonts w:ascii="Georgia" w:hAnsi="Georgia" w:cs="Arial"/>
          <w:color w:val="000000"/>
          <w:spacing w:val="-4"/>
          <w:sz w:val="22"/>
          <w:szCs w:val="22"/>
        </w:rPr>
        <w:tab/>
        <w:t xml:space="preserve">           </w:t>
      </w:r>
      <w:r>
        <w:rPr>
          <w:rFonts w:ascii="Georgia" w:hAnsi="Georgia" w:cs="Arial"/>
          <w:color w:val="000000"/>
          <w:spacing w:val="-4"/>
          <w:sz w:val="22"/>
          <w:szCs w:val="22"/>
        </w:rPr>
        <w:t xml:space="preserve">            </w:t>
      </w:r>
      <w:r w:rsidRPr="00B11C77">
        <w:rPr>
          <w:rFonts w:ascii="Georgia" w:hAnsi="Georgia" w:cs="Arial"/>
          <w:color w:val="000000"/>
          <w:spacing w:val="-4"/>
          <w:sz w:val="22"/>
          <w:szCs w:val="22"/>
        </w:rPr>
        <w:t xml:space="preserve"> - stopień  bardzo dobry</w:t>
      </w:r>
    </w:p>
    <w:p w14:paraId="7739B2F1" w14:textId="77777777" w:rsidR="00EB38F8" w:rsidRPr="00B11C77" w:rsidRDefault="00EB38F8" w:rsidP="00EB38F8">
      <w:pPr>
        <w:pStyle w:val="RP"/>
        <w:spacing w:line="240" w:lineRule="auto"/>
        <w:ind w:left="567" w:firstLine="1134"/>
        <w:jc w:val="both"/>
        <w:rPr>
          <w:rFonts w:ascii="Georgia" w:hAnsi="Georgia" w:cs="Arial"/>
          <w:color w:val="000000"/>
          <w:spacing w:val="-4"/>
          <w:sz w:val="22"/>
          <w:szCs w:val="22"/>
        </w:rPr>
      </w:pPr>
      <w:r>
        <w:rPr>
          <w:rFonts w:ascii="Georgia" w:hAnsi="Georgia" w:cs="Arial"/>
          <w:color w:val="000000"/>
          <w:spacing w:val="-4"/>
          <w:sz w:val="22"/>
          <w:szCs w:val="22"/>
        </w:rPr>
        <w:t>73</w:t>
      </w:r>
      <w:r w:rsidRPr="00B11C77">
        <w:rPr>
          <w:rFonts w:ascii="Georgia" w:hAnsi="Georgia" w:cs="Arial"/>
          <w:color w:val="000000"/>
          <w:spacing w:val="-4"/>
          <w:sz w:val="22"/>
          <w:szCs w:val="22"/>
        </w:rPr>
        <w:t xml:space="preserve">%   - </w:t>
      </w:r>
      <w:r>
        <w:rPr>
          <w:rFonts w:ascii="Georgia" w:hAnsi="Georgia" w:cs="Arial"/>
          <w:color w:val="000000"/>
          <w:spacing w:val="-4"/>
          <w:sz w:val="22"/>
          <w:szCs w:val="22"/>
        </w:rPr>
        <w:t>58</w:t>
      </w:r>
      <w:r w:rsidRPr="00B11C77">
        <w:rPr>
          <w:rFonts w:ascii="Georgia" w:hAnsi="Georgia" w:cs="Arial"/>
          <w:color w:val="000000"/>
          <w:spacing w:val="-4"/>
          <w:sz w:val="22"/>
          <w:szCs w:val="22"/>
        </w:rPr>
        <w:t>%                        - stopień dobry</w:t>
      </w:r>
    </w:p>
    <w:p w14:paraId="7B92C940" w14:textId="77777777" w:rsidR="00EB38F8" w:rsidRPr="00B11C77" w:rsidRDefault="00EB38F8" w:rsidP="00EB38F8">
      <w:pPr>
        <w:pStyle w:val="RP"/>
        <w:spacing w:line="240" w:lineRule="auto"/>
        <w:ind w:left="567" w:firstLine="1134"/>
        <w:jc w:val="both"/>
        <w:rPr>
          <w:rFonts w:ascii="Georgia" w:hAnsi="Georgia" w:cs="Arial"/>
          <w:color w:val="000000"/>
          <w:spacing w:val="-4"/>
          <w:sz w:val="22"/>
          <w:szCs w:val="22"/>
        </w:rPr>
      </w:pPr>
      <w:r>
        <w:rPr>
          <w:rFonts w:ascii="Georgia" w:hAnsi="Georgia" w:cs="Arial"/>
          <w:color w:val="000000"/>
          <w:spacing w:val="-4"/>
          <w:sz w:val="22"/>
          <w:szCs w:val="22"/>
        </w:rPr>
        <w:t>57</w:t>
      </w:r>
      <w:r w:rsidRPr="00B11C77">
        <w:rPr>
          <w:rFonts w:ascii="Georgia" w:hAnsi="Georgia" w:cs="Arial"/>
          <w:color w:val="000000"/>
          <w:spacing w:val="-4"/>
          <w:sz w:val="22"/>
          <w:szCs w:val="22"/>
        </w:rPr>
        <w:t xml:space="preserve">%   - </w:t>
      </w:r>
      <w:r>
        <w:rPr>
          <w:rFonts w:ascii="Georgia" w:hAnsi="Georgia" w:cs="Arial"/>
          <w:color w:val="000000"/>
          <w:spacing w:val="-4"/>
          <w:sz w:val="22"/>
          <w:szCs w:val="22"/>
        </w:rPr>
        <w:t>42</w:t>
      </w:r>
      <w:r w:rsidRPr="00B11C77">
        <w:rPr>
          <w:rFonts w:ascii="Georgia" w:hAnsi="Georgia" w:cs="Arial"/>
          <w:color w:val="000000"/>
          <w:spacing w:val="-4"/>
          <w:sz w:val="22"/>
          <w:szCs w:val="22"/>
        </w:rPr>
        <w:t xml:space="preserve">%                      </w:t>
      </w:r>
      <w:r>
        <w:rPr>
          <w:rFonts w:ascii="Georgia" w:hAnsi="Georgia" w:cs="Arial"/>
          <w:color w:val="000000"/>
          <w:spacing w:val="-4"/>
          <w:sz w:val="22"/>
          <w:szCs w:val="22"/>
        </w:rPr>
        <w:t xml:space="preserve">  </w:t>
      </w:r>
      <w:r w:rsidRPr="00B11C77">
        <w:rPr>
          <w:rFonts w:ascii="Georgia" w:hAnsi="Georgia" w:cs="Arial"/>
          <w:color w:val="000000"/>
          <w:spacing w:val="-4"/>
          <w:sz w:val="22"/>
          <w:szCs w:val="22"/>
        </w:rPr>
        <w:t>- stopień dostateczny</w:t>
      </w:r>
    </w:p>
    <w:p w14:paraId="493F8646" w14:textId="77777777" w:rsidR="00EB38F8" w:rsidRPr="00B11C77" w:rsidRDefault="00EB38F8" w:rsidP="00EB38F8">
      <w:pPr>
        <w:pStyle w:val="RP"/>
        <w:spacing w:line="240" w:lineRule="auto"/>
        <w:ind w:left="567" w:firstLine="1134"/>
        <w:jc w:val="both"/>
        <w:rPr>
          <w:rFonts w:ascii="Georgia" w:hAnsi="Georgia" w:cs="Arial"/>
          <w:color w:val="000000"/>
          <w:spacing w:val="-4"/>
          <w:sz w:val="22"/>
          <w:szCs w:val="22"/>
        </w:rPr>
      </w:pPr>
      <w:r>
        <w:rPr>
          <w:rFonts w:ascii="Georgia" w:hAnsi="Georgia" w:cs="Arial"/>
          <w:color w:val="000000"/>
          <w:spacing w:val="-4"/>
          <w:sz w:val="22"/>
          <w:szCs w:val="22"/>
        </w:rPr>
        <w:t>23</w:t>
      </w:r>
      <w:r w:rsidRPr="00B11C77">
        <w:rPr>
          <w:rFonts w:ascii="Georgia" w:hAnsi="Georgia" w:cs="Arial"/>
          <w:color w:val="000000"/>
          <w:spacing w:val="-4"/>
          <w:sz w:val="22"/>
          <w:szCs w:val="22"/>
        </w:rPr>
        <w:t xml:space="preserve">%   - </w:t>
      </w:r>
      <w:r>
        <w:rPr>
          <w:rFonts w:ascii="Georgia" w:hAnsi="Georgia" w:cs="Arial"/>
          <w:color w:val="000000"/>
          <w:spacing w:val="-4"/>
          <w:sz w:val="22"/>
          <w:szCs w:val="22"/>
        </w:rPr>
        <w:t xml:space="preserve">41%                         </w:t>
      </w:r>
      <w:r w:rsidRPr="00B11C77">
        <w:rPr>
          <w:rFonts w:ascii="Georgia" w:hAnsi="Georgia" w:cs="Arial"/>
          <w:color w:val="000000"/>
          <w:spacing w:val="-4"/>
          <w:sz w:val="22"/>
          <w:szCs w:val="22"/>
        </w:rPr>
        <w:t>-</w:t>
      </w:r>
      <w:r>
        <w:rPr>
          <w:rFonts w:ascii="Georgia" w:hAnsi="Georgia" w:cs="Arial"/>
          <w:color w:val="000000"/>
          <w:spacing w:val="-4"/>
          <w:sz w:val="22"/>
          <w:szCs w:val="22"/>
        </w:rPr>
        <w:t xml:space="preserve"> </w:t>
      </w:r>
      <w:r w:rsidRPr="00B11C77">
        <w:rPr>
          <w:rFonts w:ascii="Georgia" w:hAnsi="Georgia" w:cs="Arial"/>
          <w:color w:val="000000"/>
          <w:spacing w:val="-4"/>
          <w:sz w:val="22"/>
          <w:szCs w:val="22"/>
        </w:rPr>
        <w:t>stopień dopuszczający</w:t>
      </w:r>
    </w:p>
    <w:p w14:paraId="250F062B" w14:textId="77777777" w:rsidR="00EB38F8" w:rsidRDefault="00EB38F8" w:rsidP="00EB38F8">
      <w:pPr>
        <w:pStyle w:val="RP"/>
        <w:spacing w:line="240" w:lineRule="auto"/>
        <w:ind w:left="567" w:firstLine="1134"/>
        <w:jc w:val="both"/>
        <w:rPr>
          <w:rFonts w:ascii="Georgia" w:hAnsi="Georgia" w:cs="Arial"/>
          <w:color w:val="000000"/>
          <w:spacing w:val="-4"/>
          <w:sz w:val="22"/>
          <w:szCs w:val="22"/>
        </w:rPr>
      </w:pPr>
      <w:r>
        <w:rPr>
          <w:rFonts w:ascii="Georgia" w:hAnsi="Georgia" w:cs="Arial"/>
          <w:color w:val="000000"/>
          <w:spacing w:val="-4"/>
          <w:sz w:val="22"/>
          <w:szCs w:val="22"/>
        </w:rPr>
        <w:t>22</w:t>
      </w:r>
      <w:r w:rsidRPr="00B11C77">
        <w:rPr>
          <w:rFonts w:ascii="Georgia" w:hAnsi="Georgia" w:cs="Arial"/>
          <w:color w:val="000000"/>
          <w:spacing w:val="-4"/>
          <w:sz w:val="22"/>
          <w:szCs w:val="22"/>
        </w:rPr>
        <w:t xml:space="preserve">%   - 0%                          - stopień niedostateczny  </w:t>
      </w:r>
    </w:p>
    <w:p w14:paraId="4C6C7830" w14:textId="77777777" w:rsidR="00EB38F8" w:rsidRDefault="00EB38F8" w:rsidP="00EB38F8">
      <w:pPr>
        <w:pStyle w:val="RP"/>
        <w:spacing w:line="240" w:lineRule="auto"/>
        <w:ind w:left="567" w:firstLine="1134"/>
        <w:jc w:val="both"/>
        <w:rPr>
          <w:rFonts w:ascii="Georgia" w:hAnsi="Georgia" w:cs="Arial"/>
          <w:color w:val="000000"/>
          <w:spacing w:val="-4"/>
          <w:sz w:val="22"/>
          <w:szCs w:val="22"/>
        </w:rPr>
      </w:pPr>
    </w:p>
    <w:p w14:paraId="07090063" w14:textId="77777777" w:rsidR="00EB38F8" w:rsidRDefault="00EB38F8" w:rsidP="00EB38F8">
      <w:pPr>
        <w:pStyle w:val="RP"/>
        <w:spacing w:line="240" w:lineRule="auto"/>
        <w:jc w:val="both"/>
        <w:rPr>
          <w:rFonts w:ascii="Georgia" w:hAnsi="Georgia" w:cs="Arial"/>
          <w:color w:val="000000"/>
          <w:spacing w:val="-4"/>
        </w:rPr>
      </w:pPr>
    </w:p>
    <w:p w14:paraId="7F607774" w14:textId="77777777" w:rsidR="00EB38F8" w:rsidRPr="00D11942" w:rsidRDefault="00EB38F8" w:rsidP="00EB38F8">
      <w:pPr>
        <w:pStyle w:val="RP"/>
        <w:spacing w:line="240" w:lineRule="auto"/>
        <w:jc w:val="both"/>
        <w:rPr>
          <w:rFonts w:ascii="Georgia" w:hAnsi="Georgia" w:cs="Arial"/>
          <w:color w:val="000000"/>
          <w:spacing w:val="-4"/>
          <w:sz w:val="22"/>
          <w:szCs w:val="22"/>
        </w:rPr>
      </w:pPr>
      <w:r w:rsidRPr="00D11942">
        <w:rPr>
          <w:rFonts w:ascii="Georgia" w:hAnsi="Georgia" w:cs="Arial"/>
          <w:color w:val="000000"/>
          <w:spacing w:val="-4"/>
          <w:sz w:val="22"/>
          <w:szCs w:val="22"/>
        </w:rPr>
        <w:t>Jeżeli sprawdzian, kartkówka, test nie zawiera wymogów na ocenę celującą, uczeń za 100% poprawnych odpowiedzi  może jedynie otrzymać ocenę bardzo dobrą.</w:t>
      </w:r>
    </w:p>
    <w:p w14:paraId="7C649DFC" w14:textId="77777777" w:rsidR="00EB38F8" w:rsidRPr="00D11942" w:rsidRDefault="00EB38F8" w:rsidP="00EB38F8">
      <w:pPr>
        <w:rPr>
          <w:rFonts w:ascii="Georgia" w:hAnsi="Georgia"/>
        </w:rPr>
      </w:pPr>
    </w:p>
    <w:p w14:paraId="3B0DC1E3" w14:textId="77777777" w:rsidR="00EB38F8" w:rsidRPr="00D11942" w:rsidRDefault="00EB38F8" w:rsidP="00EB38F8">
      <w:pPr>
        <w:numPr>
          <w:ilvl w:val="1"/>
          <w:numId w:val="7"/>
        </w:numPr>
        <w:suppressAutoHyphens w:val="0"/>
        <w:spacing w:after="0" w:line="240" w:lineRule="auto"/>
        <w:rPr>
          <w:rFonts w:ascii="Georgia" w:hAnsi="Georgia"/>
          <w:b/>
        </w:rPr>
      </w:pPr>
      <w:r w:rsidRPr="00D11942">
        <w:rPr>
          <w:rFonts w:ascii="Georgia" w:hAnsi="Georgia"/>
          <w:b/>
        </w:rPr>
        <w:t>odpowiedzi ustne</w:t>
      </w:r>
    </w:p>
    <w:p w14:paraId="19D3E654" w14:textId="77777777" w:rsidR="00EB38F8" w:rsidRPr="00D11942" w:rsidRDefault="00EB38F8" w:rsidP="00EB38F8">
      <w:pPr>
        <w:ind w:left="720"/>
        <w:rPr>
          <w:rFonts w:ascii="Georgia" w:hAnsi="Georgia"/>
        </w:rPr>
      </w:pPr>
    </w:p>
    <w:p w14:paraId="7137D537" w14:textId="77777777" w:rsidR="00EB38F8" w:rsidRPr="00D11942" w:rsidRDefault="00EB38F8" w:rsidP="00EB38F8">
      <w:pPr>
        <w:pStyle w:val="Tekstpodstawowywcity"/>
        <w:ind w:left="0"/>
        <w:rPr>
          <w:rFonts w:ascii="Georgia" w:hAnsi="Georgia"/>
          <w:sz w:val="22"/>
          <w:szCs w:val="22"/>
        </w:rPr>
      </w:pPr>
      <w:r w:rsidRPr="00D11942">
        <w:rPr>
          <w:rFonts w:ascii="Georgia" w:hAnsi="Georgia"/>
          <w:sz w:val="22"/>
          <w:szCs w:val="22"/>
        </w:rPr>
        <w:t>Ocenie podlegają wypowiedzi ustne, które są wynikiem przygotowania ucznia do zajęć oraz dłuższe, spójne odpowiedzi na pytanie nauczyciela.</w:t>
      </w:r>
    </w:p>
    <w:p w14:paraId="05FBA1BC" w14:textId="77777777" w:rsidR="00EB38F8" w:rsidRPr="00C76AE0" w:rsidRDefault="00EB38F8" w:rsidP="00EB38F8">
      <w:pPr>
        <w:pStyle w:val="Nagwek2"/>
        <w:ind w:left="720"/>
        <w:rPr>
          <w:rFonts w:ascii="Georgia" w:hAnsi="Georgia"/>
        </w:rPr>
      </w:pPr>
      <w:r w:rsidRPr="00D11942">
        <w:rPr>
          <w:rFonts w:ascii="Georgia" w:hAnsi="Georgia"/>
          <w:sz w:val="22"/>
          <w:szCs w:val="22"/>
        </w:rPr>
        <w:t>Kryteria oceniania wypowiedzi ustnych</w:t>
      </w:r>
      <w:r w:rsidRPr="00C76AE0">
        <w:rPr>
          <w:rFonts w:ascii="Georgia" w:hAnsi="Georgia"/>
          <w:sz w:val="24"/>
          <w:szCs w:val="24"/>
        </w:rPr>
        <w:br/>
      </w:r>
    </w:p>
    <w:tbl>
      <w:tblPr>
        <w:tblW w:w="2635" w:type="pct"/>
        <w:tblCellSpacing w:w="15" w:type="dxa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6"/>
        <w:gridCol w:w="1004"/>
      </w:tblGrid>
      <w:tr w:rsidR="00925EE2" w:rsidRPr="006766B2" w14:paraId="09D617D2" w14:textId="77777777" w:rsidTr="00925EE2">
        <w:trPr>
          <w:tblCellSpacing w:w="15" w:type="dxa"/>
        </w:trPr>
        <w:tc>
          <w:tcPr>
            <w:tcW w:w="6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85B6D" w14:textId="77777777" w:rsidR="00925EE2" w:rsidRPr="006766B2" w:rsidRDefault="00925EE2" w:rsidP="00804E07">
            <w:pPr>
              <w:rPr>
                <w:rFonts w:ascii="Georgia" w:hAnsi="Georgia"/>
              </w:rPr>
            </w:pPr>
            <w:r w:rsidRPr="006766B2">
              <w:rPr>
                <w:rFonts w:ascii="Georgia" w:hAnsi="Georgia"/>
              </w:rPr>
              <w:t xml:space="preserve">- związek z tematem, znajomość zagadnienia 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582BEE" w14:textId="77777777" w:rsidR="00925EE2" w:rsidRPr="006766B2" w:rsidRDefault="00925EE2" w:rsidP="00804E07">
            <w:pPr>
              <w:rPr>
                <w:rFonts w:ascii="Georgia" w:hAnsi="Georgia"/>
              </w:rPr>
            </w:pPr>
            <w:r w:rsidRPr="006766B2">
              <w:rPr>
                <w:rFonts w:ascii="Georgia" w:hAnsi="Georgia"/>
              </w:rPr>
              <w:t>0-2p.</w:t>
            </w:r>
          </w:p>
        </w:tc>
      </w:tr>
      <w:tr w:rsidR="00925EE2" w:rsidRPr="006766B2" w14:paraId="0F56BB1C" w14:textId="77777777" w:rsidTr="00925EE2">
        <w:trPr>
          <w:tblCellSpacing w:w="15" w:type="dxa"/>
        </w:trPr>
        <w:tc>
          <w:tcPr>
            <w:tcW w:w="6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C91B4" w14:textId="77777777" w:rsidR="00925EE2" w:rsidRPr="006766B2" w:rsidRDefault="00925EE2" w:rsidP="00804E07">
            <w:pPr>
              <w:rPr>
                <w:rFonts w:ascii="Georgia" w:hAnsi="Georgia"/>
              </w:rPr>
            </w:pPr>
            <w:r w:rsidRPr="006766B2">
              <w:rPr>
                <w:rFonts w:ascii="Georgia" w:hAnsi="Georgia"/>
              </w:rPr>
              <w:lastRenderedPageBreak/>
              <w:t xml:space="preserve">- spójność wypowiedzi 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E8BFD" w14:textId="77777777" w:rsidR="00925EE2" w:rsidRPr="006766B2" w:rsidRDefault="00925EE2" w:rsidP="00804E07">
            <w:pPr>
              <w:rPr>
                <w:rFonts w:ascii="Georgia" w:hAnsi="Georgia"/>
              </w:rPr>
            </w:pPr>
            <w:r w:rsidRPr="006766B2">
              <w:rPr>
                <w:rFonts w:ascii="Georgia" w:hAnsi="Georgia"/>
              </w:rPr>
              <w:t>0-1p.</w:t>
            </w:r>
          </w:p>
        </w:tc>
      </w:tr>
      <w:tr w:rsidR="00925EE2" w:rsidRPr="006766B2" w14:paraId="23AF2DA1" w14:textId="77777777" w:rsidTr="00925EE2">
        <w:trPr>
          <w:tblCellSpacing w:w="15" w:type="dxa"/>
        </w:trPr>
        <w:tc>
          <w:tcPr>
            <w:tcW w:w="6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4E476" w14:textId="77777777" w:rsidR="00925EE2" w:rsidRPr="006766B2" w:rsidRDefault="00925EE2" w:rsidP="00804E07">
            <w:pPr>
              <w:rPr>
                <w:rFonts w:ascii="Georgia" w:hAnsi="Georgia"/>
              </w:rPr>
            </w:pPr>
            <w:r w:rsidRPr="006766B2">
              <w:rPr>
                <w:rFonts w:ascii="Georgia" w:hAnsi="Georgia"/>
              </w:rPr>
              <w:t xml:space="preserve">- poprawność językowa 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D3AB1" w14:textId="77777777" w:rsidR="00925EE2" w:rsidRPr="006766B2" w:rsidRDefault="00925EE2" w:rsidP="00804E07">
            <w:pPr>
              <w:rPr>
                <w:rFonts w:ascii="Georgia" w:hAnsi="Georgia"/>
              </w:rPr>
            </w:pPr>
            <w:r w:rsidRPr="006766B2">
              <w:rPr>
                <w:rFonts w:ascii="Georgia" w:hAnsi="Georgia"/>
              </w:rPr>
              <w:t>0-1 p.</w:t>
            </w:r>
          </w:p>
        </w:tc>
      </w:tr>
      <w:tr w:rsidR="00925EE2" w:rsidRPr="006766B2" w14:paraId="66705FCC" w14:textId="77777777" w:rsidTr="00925EE2">
        <w:trPr>
          <w:tblCellSpacing w:w="15" w:type="dxa"/>
        </w:trPr>
        <w:tc>
          <w:tcPr>
            <w:tcW w:w="6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763715" w14:textId="77777777" w:rsidR="00925EE2" w:rsidRPr="006766B2" w:rsidRDefault="00925EE2" w:rsidP="00804E07">
            <w:pPr>
              <w:rPr>
                <w:rFonts w:ascii="Georgia" w:hAnsi="Georgia"/>
              </w:rPr>
            </w:pPr>
            <w:r w:rsidRPr="006766B2">
              <w:rPr>
                <w:rFonts w:ascii="Georgia" w:hAnsi="Georgia"/>
              </w:rPr>
              <w:t xml:space="preserve">- bogactwo słownictwa 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2BDFF1" w14:textId="77777777" w:rsidR="00925EE2" w:rsidRPr="006766B2" w:rsidRDefault="00925EE2" w:rsidP="00804E07">
            <w:pPr>
              <w:rPr>
                <w:rFonts w:ascii="Georgia" w:hAnsi="Georgia"/>
              </w:rPr>
            </w:pPr>
            <w:r w:rsidRPr="006766B2">
              <w:rPr>
                <w:rFonts w:ascii="Georgia" w:hAnsi="Georgia"/>
              </w:rPr>
              <w:t>0-1p.</w:t>
            </w:r>
          </w:p>
        </w:tc>
      </w:tr>
      <w:tr w:rsidR="00925EE2" w:rsidRPr="006766B2" w14:paraId="754654EC" w14:textId="77777777" w:rsidTr="00925EE2">
        <w:trPr>
          <w:tblCellSpacing w:w="15" w:type="dxa"/>
        </w:trPr>
        <w:tc>
          <w:tcPr>
            <w:tcW w:w="6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7F82B" w14:textId="77777777" w:rsidR="00925EE2" w:rsidRPr="006766B2" w:rsidRDefault="00925EE2" w:rsidP="00804E07">
            <w:pPr>
              <w:rPr>
                <w:rFonts w:ascii="Georgia" w:hAnsi="Georgia"/>
              </w:rPr>
            </w:pPr>
            <w:r w:rsidRPr="006766B2">
              <w:rPr>
                <w:rFonts w:ascii="Georgia" w:hAnsi="Georgia"/>
              </w:rPr>
              <w:t xml:space="preserve">- kompozycja 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8420B" w14:textId="77777777" w:rsidR="00925EE2" w:rsidRPr="006766B2" w:rsidRDefault="00925EE2" w:rsidP="00804E07">
            <w:pPr>
              <w:rPr>
                <w:rFonts w:ascii="Georgia" w:hAnsi="Georgia"/>
              </w:rPr>
            </w:pPr>
            <w:r w:rsidRPr="006766B2">
              <w:rPr>
                <w:rFonts w:ascii="Georgia" w:hAnsi="Georgia"/>
              </w:rPr>
              <w:t xml:space="preserve">0-1p. </w:t>
            </w:r>
          </w:p>
        </w:tc>
      </w:tr>
      <w:tr w:rsidR="00925EE2" w:rsidRPr="006766B2" w14:paraId="6A04F709" w14:textId="77777777" w:rsidTr="00925EE2">
        <w:trPr>
          <w:tblCellSpacing w:w="15" w:type="dxa"/>
        </w:trPr>
        <w:tc>
          <w:tcPr>
            <w:tcW w:w="6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4CAF0" w14:textId="77777777" w:rsidR="00925EE2" w:rsidRPr="006766B2" w:rsidRDefault="00925EE2" w:rsidP="00804E07">
            <w:pPr>
              <w:rPr>
                <w:rFonts w:ascii="Georgia" w:hAnsi="Georgia"/>
              </w:rPr>
            </w:pPr>
            <w:r w:rsidRPr="006766B2">
              <w:rPr>
                <w:rFonts w:ascii="Georgia" w:hAnsi="Georgia"/>
              </w:rPr>
              <w:t>- precyzja, jasność, oryginalność ujęcia</w:t>
            </w:r>
            <w:r w:rsidRPr="006766B2">
              <w:rPr>
                <w:rFonts w:ascii="Georgia" w:hAnsi="Georgia"/>
              </w:rPr>
              <w:br/>
              <w:t xml:space="preserve">  tematu 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A0D90" w14:textId="77777777" w:rsidR="00925EE2" w:rsidRPr="006766B2" w:rsidRDefault="00925EE2" w:rsidP="00804E07">
            <w:pPr>
              <w:rPr>
                <w:rFonts w:ascii="Georgia" w:hAnsi="Georgia"/>
              </w:rPr>
            </w:pPr>
            <w:r w:rsidRPr="006766B2">
              <w:rPr>
                <w:rFonts w:ascii="Georgia" w:hAnsi="Georgia"/>
              </w:rPr>
              <w:t xml:space="preserve">0-1p. </w:t>
            </w:r>
          </w:p>
        </w:tc>
      </w:tr>
    </w:tbl>
    <w:p w14:paraId="5B860D5A" w14:textId="77777777" w:rsidR="00EB38F8" w:rsidRDefault="00EB38F8" w:rsidP="00EB38F8">
      <w:pPr>
        <w:pStyle w:val="Tekstpodstawowywcity"/>
        <w:ind w:left="0"/>
        <w:rPr>
          <w:rFonts w:ascii="Arial" w:hAnsi="Arial"/>
        </w:rPr>
      </w:pPr>
    </w:p>
    <w:p w14:paraId="40BB23EA" w14:textId="77777777" w:rsidR="00EB38F8" w:rsidRPr="004049AD" w:rsidRDefault="00EB38F8" w:rsidP="00EB38F8">
      <w:pPr>
        <w:numPr>
          <w:ilvl w:val="1"/>
          <w:numId w:val="7"/>
        </w:numPr>
        <w:suppressAutoHyphens w:val="0"/>
        <w:spacing w:after="0" w:line="240" w:lineRule="auto"/>
        <w:rPr>
          <w:rFonts w:ascii="Georgia" w:hAnsi="Georgia"/>
          <w:b/>
        </w:rPr>
      </w:pPr>
      <w:r w:rsidRPr="004049AD">
        <w:rPr>
          <w:rFonts w:ascii="Georgia" w:hAnsi="Georgia"/>
          <w:b/>
        </w:rPr>
        <w:t>praca w grupie</w:t>
      </w:r>
    </w:p>
    <w:p w14:paraId="665DA943" w14:textId="77777777" w:rsidR="00EB38F8" w:rsidRPr="004C6BD5" w:rsidRDefault="00EB38F8" w:rsidP="00EB38F8">
      <w:pPr>
        <w:ind w:left="720"/>
        <w:rPr>
          <w:rFonts w:ascii="Georgia" w:hAnsi="Georgia"/>
        </w:rPr>
      </w:pPr>
    </w:p>
    <w:p w14:paraId="323366B4" w14:textId="77777777" w:rsidR="00EB38F8" w:rsidRPr="006766B2" w:rsidRDefault="00EB38F8" w:rsidP="00EB38F8">
      <w:pPr>
        <w:pStyle w:val="Tekstpodstawowywcity"/>
        <w:ind w:left="0"/>
        <w:rPr>
          <w:rFonts w:ascii="Georgia" w:hAnsi="Georgia"/>
          <w:sz w:val="22"/>
          <w:szCs w:val="22"/>
        </w:rPr>
      </w:pPr>
      <w:r w:rsidRPr="006766B2">
        <w:rPr>
          <w:rFonts w:ascii="Georgia" w:hAnsi="Georgia"/>
          <w:sz w:val="22"/>
          <w:szCs w:val="22"/>
        </w:rPr>
        <w:t>Ocenę za pracę w grupie otrzymuje cały zespół. Ocenie podlegają umiejętności:</w:t>
      </w:r>
    </w:p>
    <w:p w14:paraId="78F7C86D" w14:textId="7F5E8AC1" w:rsidR="00EB38F8" w:rsidRPr="006766B2" w:rsidRDefault="00EB38F8" w:rsidP="00EB38F8">
      <w:pPr>
        <w:pStyle w:val="Tekstpodstawowywcity"/>
        <w:numPr>
          <w:ilvl w:val="0"/>
          <w:numId w:val="8"/>
        </w:numPr>
        <w:suppressAutoHyphens/>
        <w:spacing w:after="0"/>
        <w:rPr>
          <w:rFonts w:ascii="Georgia" w:hAnsi="Georgia"/>
          <w:sz w:val="22"/>
          <w:szCs w:val="22"/>
        </w:rPr>
      </w:pPr>
      <w:r w:rsidRPr="006766B2">
        <w:rPr>
          <w:rFonts w:ascii="Georgia" w:hAnsi="Georgia"/>
          <w:sz w:val="22"/>
          <w:szCs w:val="22"/>
        </w:rPr>
        <w:t>planowanie i organizacja pracy                              0-</w:t>
      </w:r>
      <w:r w:rsidR="00FB4AF1" w:rsidRPr="006766B2">
        <w:rPr>
          <w:rFonts w:ascii="Georgia" w:hAnsi="Georgia"/>
          <w:sz w:val="22"/>
          <w:szCs w:val="22"/>
        </w:rPr>
        <w:t>2</w:t>
      </w:r>
      <w:r w:rsidRPr="006766B2">
        <w:rPr>
          <w:rFonts w:ascii="Georgia" w:hAnsi="Georgia"/>
          <w:sz w:val="22"/>
          <w:szCs w:val="22"/>
        </w:rPr>
        <w:t>p</w:t>
      </w:r>
    </w:p>
    <w:p w14:paraId="54D0F0E9" w14:textId="337EDD7F" w:rsidR="00EB38F8" w:rsidRPr="006766B2" w:rsidRDefault="00EB38F8" w:rsidP="00EB38F8">
      <w:pPr>
        <w:pStyle w:val="Tekstpodstawowywcity"/>
        <w:numPr>
          <w:ilvl w:val="0"/>
          <w:numId w:val="8"/>
        </w:numPr>
        <w:suppressAutoHyphens/>
        <w:spacing w:after="0"/>
        <w:rPr>
          <w:rFonts w:ascii="Georgia" w:hAnsi="Georgia"/>
          <w:sz w:val="22"/>
          <w:szCs w:val="22"/>
        </w:rPr>
      </w:pPr>
      <w:r w:rsidRPr="006766B2">
        <w:rPr>
          <w:rFonts w:ascii="Georgia" w:hAnsi="Georgia"/>
          <w:sz w:val="22"/>
          <w:szCs w:val="22"/>
        </w:rPr>
        <w:t>efektywne współdziałanie</w:t>
      </w:r>
      <w:r w:rsidRPr="006766B2">
        <w:rPr>
          <w:rFonts w:ascii="Georgia" w:hAnsi="Georgia"/>
          <w:sz w:val="22"/>
          <w:szCs w:val="22"/>
        </w:rPr>
        <w:tab/>
      </w:r>
      <w:r w:rsidRPr="006766B2">
        <w:rPr>
          <w:rFonts w:ascii="Georgia" w:hAnsi="Georgia"/>
          <w:sz w:val="22"/>
          <w:szCs w:val="22"/>
        </w:rPr>
        <w:tab/>
      </w:r>
      <w:r w:rsidRPr="006766B2">
        <w:rPr>
          <w:rFonts w:ascii="Georgia" w:hAnsi="Georgia"/>
          <w:sz w:val="22"/>
          <w:szCs w:val="22"/>
        </w:rPr>
        <w:tab/>
        <w:t>0-</w:t>
      </w:r>
      <w:r w:rsidR="00FB4AF1" w:rsidRPr="006766B2">
        <w:rPr>
          <w:rFonts w:ascii="Georgia" w:hAnsi="Georgia"/>
          <w:sz w:val="22"/>
          <w:szCs w:val="22"/>
        </w:rPr>
        <w:t>2</w:t>
      </w:r>
      <w:r w:rsidRPr="006766B2">
        <w:rPr>
          <w:rFonts w:ascii="Georgia" w:hAnsi="Georgia"/>
          <w:sz w:val="22"/>
          <w:szCs w:val="22"/>
        </w:rPr>
        <w:t>p</w:t>
      </w:r>
    </w:p>
    <w:p w14:paraId="6EB70976" w14:textId="77777777" w:rsidR="00EB38F8" w:rsidRPr="006766B2" w:rsidRDefault="00EB38F8" w:rsidP="00EB38F8">
      <w:pPr>
        <w:pStyle w:val="Tekstpodstawowywcity"/>
        <w:numPr>
          <w:ilvl w:val="0"/>
          <w:numId w:val="8"/>
        </w:numPr>
        <w:suppressAutoHyphens/>
        <w:spacing w:after="0"/>
        <w:rPr>
          <w:rFonts w:ascii="Georgia" w:hAnsi="Georgia"/>
          <w:sz w:val="22"/>
          <w:szCs w:val="22"/>
        </w:rPr>
      </w:pPr>
      <w:r w:rsidRPr="006766B2">
        <w:rPr>
          <w:rFonts w:ascii="Georgia" w:hAnsi="Georgia"/>
          <w:sz w:val="22"/>
          <w:szCs w:val="22"/>
        </w:rPr>
        <w:t>wywiązywanie się z powierzonych ról                   0-2p</w:t>
      </w:r>
    </w:p>
    <w:p w14:paraId="7EF2E681" w14:textId="77777777" w:rsidR="00EB38F8" w:rsidRPr="006766B2" w:rsidRDefault="00EB38F8" w:rsidP="00EB38F8">
      <w:pPr>
        <w:pStyle w:val="Tekstpodstawowywcity"/>
        <w:numPr>
          <w:ilvl w:val="0"/>
          <w:numId w:val="8"/>
        </w:numPr>
        <w:suppressAutoHyphens/>
        <w:spacing w:after="0"/>
        <w:rPr>
          <w:rFonts w:ascii="Arial" w:hAnsi="Arial"/>
          <w:sz w:val="22"/>
          <w:szCs w:val="22"/>
        </w:rPr>
      </w:pPr>
      <w:r w:rsidRPr="006766B2">
        <w:rPr>
          <w:rFonts w:ascii="Georgia" w:hAnsi="Georgia"/>
          <w:sz w:val="22"/>
          <w:szCs w:val="22"/>
        </w:rPr>
        <w:t>rozwiązywanie w sposób twórczy problemu        0-2p</w:t>
      </w:r>
    </w:p>
    <w:p w14:paraId="4781DFC5" w14:textId="5FB4E578" w:rsidR="00EB38F8" w:rsidRPr="006766B2" w:rsidRDefault="00EB38F8" w:rsidP="00EB38F8">
      <w:pPr>
        <w:pStyle w:val="Tekstpodstawowywcity"/>
        <w:numPr>
          <w:ilvl w:val="0"/>
          <w:numId w:val="8"/>
        </w:numPr>
        <w:suppressAutoHyphens/>
        <w:spacing w:after="0"/>
        <w:rPr>
          <w:rFonts w:ascii="Arial" w:hAnsi="Arial"/>
          <w:sz w:val="22"/>
          <w:szCs w:val="22"/>
        </w:rPr>
      </w:pPr>
      <w:r w:rsidRPr="006766B2">
        <w:rPr>
          <w:rFonts w:ascii="Georgia" w:hAnsi="Georgia"/>
          <w:sz w:val="22"/>
          <w:szCs w:val="22"/>
        </w:rPr>
        <w:t>prezentacja wyników zespołu</w:t>
      </w:r>
      <w:r w:rsidRPr="006766B2">
        <w:rPr>
          <w:rFonts w:ascii="Georgia" w:hAnsi="Georgia"/>
          <w:sz w:val="22"/>
          <w:szCs w:val="22"/>
        </w:rPr>
        <w:tab/>
      </w:r>
      <w:r w:rsidRPr="006766B2">
        <w:rPr>
          <w:rFonts w:ascii="Georgia" w:hAnsi="Georgia"/>
          <w:sz w:val="22"/>
          <w:szCs w:val="22"/>
        </w:rPr>
        <w:tab/>
      </w:r>
      <w:r w:rsidRPr="006766B2">
        <w:rPr>
          <w:rFonts w:ascii="Georgia" w:hAnsi="Georgia"/>
          <w:sz w:val="22"/>
          <w:szCs w:val="22"/>
        </w:rPr>
        <w:tab/>
        <w:t>0-</w:t>
      </w:r>
      <w:r w:rsidR="00FB4AF1" w:rsidRPr="006766B2">
        <w:rPr>
          <w:rFonts w:ascii="Georgia" w:hAnsi="Georgia"/>
          <w:sz w:val="22"/>
          <w:szCs w:val="22"/>
        </w:rPr>
        <w:t>2</w:t>
      </w:r>
      <w:r w:rsidRPr="006766B2">
        <w:rPr>
          <w:rFonts w:ascii="Georgia" w:hAnsi="Georgia"/>
          <w:sz w:val="22"/>
          <w:szCs w:val="22"/>
        </w:rPr>
        <w:t>p</w:t>
      </w:r>
    </w:p>
    <w:p w14:paraId="5C725A9D" w14:textId="77777777" w:rsidR="00EB38F8" w:rsidRPr="006766B2" w:rsidRDefault="00EB38F8" w:rsidP="00EB38F8">
      <w:pPr>
        <w:pStyle w:val="Tekstpodstawowywcity"/>
        <w:suppressAutoHyphens/>
        <w:spacing w:after="0"/>
        <w:ind w:left="0"/>
        <w:rPr>
          <w:rFonts w:ascii="Arial" w:hAnsi="Arial"/>
          <w:sz w:val="22"/>
          <w:szCs w:val="22"/>
        </w:rPr>
      </w:pPr>
    </w:p>
    <w:p w14:paraId="2A0B0EE8" w14:textId="77777777" w:rsidR="00EB38F8" w:rsidRPr="004C6BD5" w:rsidRDefault="00EB38F8" w:rsidP="00EB38F8">
      <w:pPr>
        <w:pStyle w:val="Tekstpodstawowywcity"/>
        <w:suppressAutoHyphens/>
        <w:spacing w:after="0"/>
        <w:ind w:left="0"/>
        <w:rPr>
          <w:rFonts w:ascii="Arial" w:hAnsi="Arial"/>
          <w:sz w:val="20"/>
          <w:szCs w:val="20"/>
        </w:rPr>
      </w:pPr>
      <w:r w:rsidRPr="004C6BD5">
        <w:rPr>
          <w:rFonts w:ascii="Georgia" w:hAnsi="Georgia"/>
          <w:sz w:val="20"/>
          <w:szCs w:val="20"/>
        </w:rPr>
        <w:t>W wyjątkowych sytuacjach uczniowie pracujący w jednej grupie mogą otrzymać różne oceny w zależności od stopnia zaangażowania w pracę całego zespołu.</w:t>
      </w:r>
    </w:p>
    <w:p w14:paraId="054793E8" w14:textId="77777777" w:rsidR="00EB38F8" w:rsidRDefault="00EB38F8" w:rsidP="00EB38F8">
      <w:pPr>
        <w:ind w:left="720"/>
      </w:pPr>
    </w:p>
    <w:p w14:paraId="2601D28C" w14:textId="77777777" w:rsidR="00EB38F8" w:rsidRPr="004049AD" w:rsidRDefault="00EB38F8" w:rsidP="00EB38F8">
      <w:pPr>
        <w:numPr>
          <w:ilvl w:val="1"/>
          <w:numId w:val="7"/>
        </w:numPr>
        <w:suppressAutoHyphens w:val="0"/>
        <w:spacing w:after="0" w:line="240" w:lineRule="auto"/>
        <w:rPr>
          <w:rFonts w:ascii="Georgia" w:hAnsi="Georgia"/>
          <w:b/>
        </w:rPr>
      </w:pPr>
      <w:r w:rsidRPr="004049AD">
        <w:rPr>
          <w:rFonts w:ascii="Georgia" w:hAnsi="Georgia"/>
          <w:b/>
        </w:rPr>
        <w:t>recytacja</w:t>
      </w:r>
    </w:p>
    <w:p w14:paraId="2EF6FF3B" w14:textId="77777777" w:rsidR="00EB38F8" w:rsidRDefault="00EB38F8" w:rsidP="00EB38F8">
      <w:pPr>
        <w:ind w:left="1080"/>
      </w:pPr>
    </w:p>
    <w:p w14:paraId="54AA4104" w14:textId="77777777" w:rsidR="00EB38F8" w:rsidRPr="00C76AE0" w:rsidRDefault="00EB38F8" w:rsidP="00EB38F8">
      <w:pPr>
        <w:rPr>
          <w:rFonts w:ascii="Georgia" w:hAnsi="Georgia"/>
          <w:b/>
          <w:bCs/>
        </w:rPr>
      </w:pPr>
      <w:r w:rsidRPr="00C76AE0">
        <w:rPr>
          <w:rFonts w:ascii="Georgia" w:hAnsi="Georgia"/>
          <w:b/>
          <w:bCs/>
        </w:rPr>
        <w:t>Recytacja prozy i poezji:</w:t>
      </w:r>
    </w:p>
    <w:tbl>
      <w:tblPr>
        <w:tblW w:w="4754" w:type="pct"/>
        <w:tblCellSpacing w:w="15" w:type="dxa"/>
        <w:tblInd w:w="7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9"/>
        <w:gridCol w:w="2566"/>
      </w:tblGrid>
      <w:tr w:rsidR="00FB4AF1" w14:paraId="5B931003" w14:textId="77777777" w:rsidTr="00FB4AF1">
        <w:trPr>
          <w:trHeight w:val="555"/>
          <w:tblCellSpacing w:w="15" w:type="dxa"/>
        </w:trPr>
        <w:tc>
          <w:tcPr>
            <w:tcW w:w="40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D1457" w14:textId="46623807" w:rsidR="00FB4AF1" w:rsidRPr="00FB4AF1" w:rsidRDefault="00FB4AF1" w:rsidP="00804E07">
            <w:pPr>
              <w:rPr>
                <w:rFonts w:ascii="Georgia" w:hAnsi="Georgia"/>
              </w:rPr>
            </w:pPr>
            <w:r w:rsidRPr="00FB4AF1">
              <w:rPr>
                <w:rFonts w:ascii="Georgia" w:hAnsi="Georgia"/>
              </w:rPr>
              <w:t xml:space="preserve">- pamięciowe opanowanie tekstu </w:t>
            </w:r>
            <w:r w:rsidRPr="00FB4AF1">
              <w:rPr>
                <w:rFonts w:ascii="Georgia" w:hAnsi="Georgia"/>
              </w:rPr>
              <w:t>(do dwóch nieznacznych błędów 3p, 3-4 bł. 2p, 5-6 bł. 1p)</w:t>
            </w:r>
          </w:p>
        </w:tc>
        <w:tc>
          <w:tcPr>
            <w:tcW w:w="9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217F0" w14:textId="77777777" w:rsidR="00FB4AF1" w:rsidRPr="00FB4AF1" w:rsidRDefault="00FB4AF1" w:rsidP="00804E07">
            <w:pPr>
              <w:rPr>
                <w:rFonts w:ascii="Georgia" w:hAnsi="Georgia"/>
              </w:rPr>
            </w:pPr>
            <w:r w:rsidRPr="00FB4AF1">
              <w:rPr>
                <w:rFonts w:ascii="Georgia" w:hAnsi="Georgia"/>
              </w:rPr>
              <w:t xml:space="preserve">0-3p. </w:t>
            </w:r>
          </w:p>
        </w:tc>
      </w:tr>
      <w:tr w:rsidR="00FB4AF1" w14:paraId="3BF0C2D0" w14:textId="77777777" w:rsidTr="00FB4AF1">
        <w:trPr>
          <w:trHeight w:val="886"/>
          <w:tblCellSpacing w:w="15" w:type="dxa"/>
        </w:trPr>
        <w:tc>
          <w:tcPr>
            <w:tcW w:w="40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A3701" w14:textId="3EAA1593" w:rsidR="00FB4AF1" w:rsidRPr="00FB4AF1" w:rsidRDefault="00FB4AF1" w:rsidP="00804E07">
            <w:pPr>
              <w:rPr>
                <w:rFonts w:ascii="Georgia" w:hAnsi="Georgia"/>
              </w:rPr>
            </w:pPr>
            <w:r w:rsidRPr="00FB4AF1">
              <w:rPr>
                <w:rFonts w:ascii="Georgia" w:hAnsi="Georgia"/>
              </w:rPr>
              <w:lastRenderedPageBreak/>
              <w:t xml:space="preserve">- </w:t>
            </w:r>
            <w:r w:rsidRPr="00FB4AF1">
              <w:rPr>
                <w:rFonts w:ascii="Georgia" w:hAnsi="Georgia"/>
              </w:rPr>
              <w:t>właściwe tempo mówienia (dostosowanie do</w:t>
            </w:r>
            <w:r w:rsidRPr="00FB4AF1">
              <w:rPr>
                <w:rFonts w:ascii="Georgia" w:hAnsi="Georgia"/>
              </w:rPr>
              <w:t xml:space="preserve"> </w:t>
            </w:r>
            <w:r w:rsidRPr="00FB4AF1">
              <w:rPr>
                <w:rFonts w:ascii="Georgia" w:hAnsi="Georgia"/>
              </w:rPr>
              <w:t xml:space="preserve">sytuacji ukazanej w wierszu, prozie- intonacja; </w:t>
            </w:r>
            <w:r>
              <w:rPr>
                <w:rFonts w:ascii="Georgia" w:hAnsi="Georgia"/>
              </w:rPr>
              <w:br/>
              <w:t xml:space="preserve">   </w:t>
            </w:r>
            <w:r w:rsidRPr="00FB4AF1">
              <w:rPr>
                <w:rFonts w:ascii="Georgia" w:hAnsi="Georgia"/>
              </w:rPr>
              <w:t>przestrzeganie</w:t>
            </w:r>
            <w:r>
              <w:rPr>
                <w:rFonts w:ascii="Georgia" w:hAnsi="Georgia"/>
              </w:rPr>
              <w:t xml:space="preserve"> </w:t>
            </w:r>
            <w:r w:rsidRPr="00FB4AF1">
              <w:rPr>
                <w:rFonts w:ascii="Georgia" w:hAnsi="Georgia"/>
              </w:rPr>
              <w:t>znaków interpunkcyjnych, przerzutnia)</w:t>
            </w:r>
          </w:p>
        </w:tc>
        <w:tc>
          <w:tcPr>
            <w:tcW w:w="9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7CFB20" w14:textId="77777777" w:rsidR="00FB4AF1" w:rsidRPr="00FB4AF1" w:rsidRDefault="00FB4AF1" w:rsidP="00804E07">
            <w:pPr>
              <w:rPr>
                <w:rFonts w:ascii="Georgia" w:hAnsi="Georgia"/>
              </w:rPr>
            </w:pPr>
            <w:r w:rsidRPr="00FB4AF1">
              <w:rPr>
                <w:rFonts w:ascii="Georgia" w:hAnsi="Georgia"/>
              </w:rPr>
              <w:t xml:space="preserve">0-1p. </w:t>
            </w:r>
          </w:p>
        </w:tc>
      </w:tr>
      <w:tr w:rsidR="00FB4AF1" w14:paraId="0811102C" w14:textId="77777777" w:rsidTr="00FB4AF1">
        <w:trPr>
          <w:trHeight w:val="542"/>
          <w:tblCellSpacing w:w="15" w:type="dxa"/>
        </w:trPr>
        <w:tc>
          <w:tcPr>
            <w:tcW w:w="40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6E736A" w14:textId="0EC63A6E" w:rsidR="00FB4AF1" w:rsidRPr="00FB4AF1" w:rsidRDefault="00FB4AF1" w:rsidP="00804E07">
            <w:pPr>
              <w:rPr>
                <w:rFonts w:ascii="Georgia" w:hAnsi="Georgia"/>
              </w:rPr>
            </w:pPr>
            <w:r w:rsidRPr="00FB4AF1">
              <w:rPr>
                <w:rFonts w:ascii="Georgia" w:hAnsi="Georgia"/>
              </w:rPr>
              <w:t xml:space="preserve">- dykcja </w:t>
            </w:r>
            <w:r w:rsidRPr="00FB4AF1">
              <w:rPr>
                <w:rFonts w:ascii="Georgia" w:hAnsi="Georgia"/>
              </w:rPr>
              <w:t>i interpretacja</w:t>
            </w:r>
          </w:p>
        </w:tc>
        <w:tc>
          <w:tcPr>
            <w:tcW w:w="9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4E78C9" w14:textId="52A68C4E" w:rsidR="00FB4AF1" w:rsidRPr="00FB4AF1" w:rsidRDefault="00FB4AF1" w:rsidP="00804E07">
            <w:pPr>
              <w:rPr>
                <w:rFonts w:ascii="Georgia" w:hAnsi="Georgia"/>
              </w:rPr>
            </w:pPr>
            <w:r w:rsidRPr="00FB4AF1">
              <w:rPr>
                <w:rFonts w:ascii="Georgia" w:hAnsi="Georgia"/>
              </w:rPr>
              <w:t>0-</w:t>
            </w:r>
            <w:r w:rsidRPr="00FB4AF1">
              <w:rPr>
                <w:rFonts w:ascii="Georgia" w:hAnsi="Georgia"/>
              </w:rPr>
              <w:t>2</w:t>
            </w:r>
            <w:r w:rsidRPr="00FB4AF1">
              <w:rPr>
                <w:rFonts w:ascii="Georgia" w:hAnsi="Georgia"/>
              </w:rPr>
              <w:t xml:space="preserve">p. </w:t>
            </w:r>
          </w:p>
        </w:tc>
      </w:tr>
      <w:tr w:rsidR="00FB4AF1" w14:paraId="3B055629" w14:textId="77777777" w:rsidTr="00FB4AF1">
        <w:trPr>
          <w:trHeight w:val="555"/>
          <w:tblCellSpacing w:w="15" w:type="dxa"/>
        </w:trPr>
        <w:tc>
          <w:tcPr>
            <w:tcW w:w="401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627C0" w14:textId="5A563101" w:rsidR="00FB4AF1" w:rsidRPr="00FB4AF1" w:rsidRDefault="00FB4AF1" w:rsidP="00804E07">
            <w:pPr>
              <w:rPr>
                <w:rFonts w:ascii="Georgia" w:hAnsi="Georgia"/>
              </w:rPr>
            </w:pPr>
            <w:r w:rsidRPr="00FB4AF1">
              <w:rPr>
                <w:rFonts w:ascii="Georgia" w:hAnsi="Georgia"/>
              </w:rPr>
              <w:t xml:space="preserve">- </w:t>
            </w:r>
            <w:r w:rsidRPr="00FB4AF1">
              <w:rPr>
                <w:rFonts w:ascii="Georgia" w:hAnsi="Georgia"/>
              </w:rPr>
              <w:t xml:space="preserve">wyraziste mówienie </w:t>
            </w:r>
            <w:r w:rsidRPr="00FB4AF1">
              <w:rPr>
                <w:rFonts w:ascii="Georgia" w:hAnsi="Georgia"/>
              </w:rPr>
              <w:t xml:space="preserve"> </w:t>
            </w:r>
          </w:p>
        </w:tc>
        <w:tc>
          <w:tcPr>
            <w:tcW w:w="94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4FBA55" w14:textId="77777777" w:rsidR="00FB4AF1" w:rsidRPr="00FB4AF1" w:rsidRDefault="00FB4AF1" w:rsidP="00804E07">
            <w:pPr>
              <w:rPr>
                <w:rFonts w:ascii="Georgia" w:hAnsi="Georgia"/>
              </w:rPr>
            </w:pPr>
            <w:r w:rsidRPr="00FB4AF1">
              <w:rPr>
                <w:rFonts w:ascii="Georgia" w:hAnsi="Georgia"/>
              </w:rPr>
              <w:t xml:space="preserve">0-1p. </w:t>
            </w:r>
          </w:p>
        </w:tc>
      </w:tr>
    </w:tbl>
    <w:p w14:paraId="721EC654" w14:textId="77777777" w:rsidR="00EB38F8" w:rsidRDefault="00EB38F8" w:rsidP="00D11942"/>
    <w:p w14:paraId="4CCFF000" w14:textId="6EA0EEF0" w:rsidR="00EB38F8" w:rsidRPr="00AB5DC0" w:rsidRDefault="00EB38F8" w:rsidP="00AB5DC0">
      <w:pPr>
        <w:numPr>
          <w:ilvl w:val="1"/>
          <w:numId w:val="7"/>
        </w:numPr>
        <w:suppressAutoHyphens w:val="0"/>
        <w:spacing w:after="0" w:line="240" w:lineRule="auto"/>
        <w:jc w:val="both"/>
        <w:rPr>
          <w:rFonts w:ascii="Georgia" w:hAnsi="Georgia"/>
        </w:rPr>
      </w:pPr>
      <w:r w:rsidRPr="004049AD">
        <w:rPr>
          <w:rFonts w:ascii="Georgia" w:hAnsi="Georgia"/>
          <w:b/>
        </w:rPr>
        <w:t>dyktanda</w:t>
      </w:r>
      <w:r w:rsidRPr="005B1C71">
        <w:rPr>
          <w:rFonts w:ascii="Georgia" w:hAnsi="Georgia"/>
        </w:rPr>
        <w:t>- piszą je wszyscy uczniowie, tyle że uczniowie z orzeczeniem dysleksji</w:t>
      </w:r>
      <w:r w:rsidR="00AB5DC0">
        <w:rPr>
          <w:rFonts w:ascii="Georgia" w:hAnsi="Georgia"/>
        </w:rPr>
        <w:t xml:space="preserve"> </w:t>
      </w:r>
      <w:r w:rsidRPr="00AB5DC0">
        <w:rPr>
          <w:rFonts w:ascii="Georgia" w:hAnsi="Georgia"/>
        </w:rPr>
        <w:t>oceniani są według innych kryteriów.</w:t>
      </w:r>
    </w:p>
    <w:p w14:paraId="60370FC2" w14:textId="77777777" w:rsidR="00EB38F8" w:rsidRDefault="00EB38F8" w:rsidP="00EB38F8">
      <w:pPr>
        <w:ind w:left="360" w:right="-828"/>
        <w:jc w:val="both"/>
        <w:rPr>
          <w:rFonts w:ascii="Georgia" w:hAnsi="Georgia"/>
        </w:rPr>
      </w:pPr>
    </w:p>
    <w:p w14:paraId="3B646490" w14:textId="77777777" w:rsidR="00EB38F8" w:rsidRPr="005B1C71" w:rsidRDefault="00EB38F8" w:rsidP="00EB38F8">
      <w:pPr>
        <w:ind w:left="360" w:right="-828"/>
        <w:jc w:val="both"/>
        <w:rPr>
          <w:rFonts w:ascii="Georgia" w:hAnsi="Georgia"/>
        </w:rPr>
      </w:pPr>
      <w:r>
        <w:rPr>
          <w:rFonts w:ascii="Georgia" w:hAnsi="Georgia"/>
        </w:rPr>
        <w:t xml:space="preserve">0 - </w:t>
      </w:r>
      <w:r w:rsidRPr="005B1C71">
        <w:rPr>
          <w:rFonts w:ascii="Georgia" w:hAnsi="Georgia"/>
        </w:rPr>
        <w:t>błędów I stopnia = bardzo dobry</w:t>
      </w:r>
    </w:p>
    <w:p w14:paraId="1572AF0C" w14:textId="77777777" w:rsidR="00EB38F8" w:rsidRPr="005B1C71" w:rsidRDefault="00EB38F8" w:rsidP="00EB38F8">
      <w:pPr>
        <w:ind w:left="360" w:right="-828"/>
        <w:jc w:val="both"/>
        <w:rPr>
          <w:rFonts w:ascii="Georgia" w:hAnsi="Georgia"/>
        </w:rPr>
      </w:pPr>
      <w:r>
        <w:rPr>
          <w:rFonts w:ascii="Georgia" w:hAnsi="Georgia"/>
        </w:rPr>
        <w:t>1-2 bł.</w:t>
      </w:r>
      <w:r w:rsidRPr="005B1C71">
        <w:rPr>
          <w:rFonts w:ascii="Georgia" w:hAnsi="Georgia"/>
        </w:rPr>
        <w:t xml:space="preserve"> I stopnia = dobry</w:t>
      </w:r>
    </w:p>
    <w:p w14:paraId="6BB224D1" w14:textId="77777777" w:rsidR="00EB38F8" w:rsidRPr="005B1C71" w:rsidRDefault="00EB38F8" w:rsidP="00EB38F8">
      <w:pPr>
        <w:ind w:left="360" w:right="-828"/>
        <w:jc w:val="both"/>
        <w:rPr>
          <w:rFonts w:ascii="Georgia" w:hAnsi="Georgia"/>
        </w:rPr>
      </w:pPr>
      <w:r>
        <w:rPr>
          <w:rFonts w:ascii="Georgia" w:hAnsi="Georgia"/>
        </w:rPr>
        <w:t>3</w:t>
      </w:r>
      <w:r w:rsidRPr="005B1C71">
        <w:rPr>
          <w:rFonts w:ascii="Georgia" w:hAnsi="Georgia"/>
        </w:rPr>
        <w:t>-4</w:t>
      </w:r>
      <w:r>
        <w:rPr>
          <w:rFonts w:ascii="Georgia" w:hAnsi="Georgia"/>
        </w:rPr>
        <w:t xml:space="preserve"> bł.</w:t>
      </w:r>
      <w:r w:rsidRPr="005B1C71">
        <w:rPr>
          <w:rFonts w:ascii="Georgia" w:hAnsi="Georgia"/>
        </w:rPr>
        <w:t xml:space="preserve"> I stopnia = dostateczny</w:t>
      </w:r>
    </w:p>
    <w:p w14:paraId="2C3B4E61" w14:textId="77777777" w:rsidR="00EB38F8" w:rsidRPr="005B1C71" w:rsidRDefault="00EB38F8" w:rsidP="00EB38F8">
      <w:pPr>
        <w:ind w:left="360" w:right="-828"/>
        <w:jc w:val="both"/>
        <w:rPr>
          <w:rFonts w:ascii="Georgia" w:hAnsi="Georgia"/>
        </w:rPr>
      </w:pPr>
      <w:r w:rsidRPr="005B1C71">
        <w:rPr>
          <w:rFonts w:ascii="Georgia" w:hAnsi="Georgia"/>
        </w:rPr>
        <w:t>5-6 bł</w:t>
      </w:r>
      <w:r>
        <w:rPr>
          <w:rFonts w:ascii="Georgia" w:hAnsi="Georgia"/>
        </w:rPr>
        <w:t>.</w:t>
      </w:r>
      <w:r w:rsidRPr="005B1C71">
        <w:rPr>
          <w:rFonts w:ascii="Georgia" w:hAnsi="Georgia"/>
        </w:rPr>
        <w:t xml:space="preserve"> I stopnia = dopuszczający</w:t>
      </w:r>
    </w:p>
    <w:p w14:paraId="7A3A9ACE" w14:textId="77777777" w:rsidR="00EB38F8" w:rsidRPr="005B1C71" w:rsidRDefault="00EB38F8" w:rsidP="00EB38F8">
      <w:pPr>
        <w:ind w:left="360" w:right="-828"/>
        <w:jc w:val="both"/>
        <w:rPr>
          <w:rFonts w:ascii="Georgia" w:hAnsi="Georgia"/>
        </w:rPr>
      </w:pPr>
      <w:r w:rsidRPr="005B1C71">
        <w:rPr>
          <w:rFonts w:ascii="Georgia" w:hAnsi="Georgia"/>
        </w:rPr>
        <w:t>7 i więcej błędów I stopnia = niedostateczny</w:t>
      </w:r>
    </w:p>
    <w:p w14:paraId="3551BA30" w14:textId="77777777" w:rsidR="00EB38F8" w:rsidRPr="005B1C71" w:rsidRDefault="00EB38F8" w:rsidP="00EB38F8">
      <w:pPr>
        <w:ind w:left="360" w:right="-828"/>
        <w:jc w:val="both"/>
        <w:rPr>
          <w:rFonts w:ascii="Georgia" w:hAnsi="Georgia"/>
        </w:rPr>
      </w:pPr>
    </w:p>
    <w:p w14:paraId="1B6085E7" w14:textId="77777777" w:rsidR="00EB38F8" w:rsidRPr="005B1C71" w:rsidRDefault="00EB38F8" w:rsidP="00EB38F8">
      <w:pPr>
        <w:ind w:left="360" w:right="-828"/>
        <w:jc w:val="both"/>
        <w:rPr>
          <w:rFonts w:ascii="Georgia" w:hAnsi="Georgia"/>
        </w:rPr>
      </w:pPr>
      <w:r>
        <w:rPr>
          <w:rFonts w:ascii="Georgia" w:hAnsi="Georgia"/>
        </w:rPr>
        <w:t>2</w:t>
      </w:r>
      <w:r w:rsidRPr="005B1C71">
        <w:rPr>
          <w:rFonts w:ascii="Georgia" w:hAnsi="Georgia"/>
        </w:rPr>
        <w:t xml:space="preserve"> błędy II stopnia = 1 błąd I stopnia</w:t>
      </w:r>
    </w:p>
    <w:p w14:paraId="60FDA6D0" w14:textId="77777777" w:rsidR="00EB38F8" w:rsidRPr="005B1C71" w:rsidRDefault="00EB38F8" w:rsidP="00EB38F8">
      <w:pPr>
        <w:ind w:left="360" w:right="-828"/>
        <w:jc w:val="both"/>
        <w:rPr>
          <w:rFonts w:ascii="Georgia" w:hAnsi="Georgia"/>
        </w:rPr>
      </w:pPr>
      <w:r>
        <w:rPr>
          <w:rFonts w:ascii="Georgia" w:hAnsi="Georgia"/>
        </w:rPr>
        <w:t>3</w:t>
      </w:r>
      <w:r w:rsidRPr="005B1C71">
        <w:rPr>
          <w:rFonts w:ascii="Georgia" w:hAnsi="Georgia"/>
        </w:rPr>
        <w:t xml:space="preserve"> błędy interpunkcyjne = 1 błąd I stopnia</w:t>
      </w:r>
    </w:p>
    <w:p w14:paraId="7DF566BB" w14:textId="77777777" w:rsidR="00EB38F8" w:rsidRPr="005B1C71" w:rsidRDefault="00EB38F8" w:rsidP="00EB38F8">
      <w:pPr>
        <w:ind w:left="360" w:right="-828"/>
        <w:jc w:val="both"/>
        <w:rPr>
          <w:rFonts w:ascii="Georgia" w:hAnsi="Georgia"/>
        </w:rPr>
      </w:pPr>
    </w:p>
    <w:p w14:paraId="4A7306B9" w14:textId="77777777" w:rsidR="00EB38F8" w:rsidRPr="00D11942" w:rsidRDefault="00EB38F8" w:rsidP="00EB38F8">
      <w:pPr>
        <w:pStyle w:val="Tekstpodstawowy"/>
        <w:jc w:val="both"/>
        <w:rPr>
          <w:rFonts w:ascii="Georgia" w:hAnsi="Georgia"/>
          <w:sz w:val="22"/>
          <w:szCs w:val="22"/>
          <w:u w:val="single"/>
        </w:rPr>
      </w:pPr>
      <w:r w:rsidRPr="00D11942">
        <w:rPr>
          <w:rFonts w:ascii="Georgia" w:hAnsi="Georgia"/>
          <w:sz w:val="22"/>
          <w:szCs w:val="22"/>
          <w:u w:val="single"/>
        </w:rPr>
        <w:t xml:space="preserve">Dyktanda uczniów ze specyficznymi trudnościami w uczeniu się będą oceniane według </w:t>
      </w:r>
    </w:p>
    <w:p w14:paraId="39D5CB89" w14:textId="77777777" w:rsidR="00EB38F8" w:rsidRPr="00D11942" w:rsidRDefault="00EB38F8" w:rsidP="00EB38F8">
      <w:pPr>
        <w:pStyle w:val="Tekstpodstawowy"/>
        <w:jc w:val="both"/>
        <w:rPr>
          <w:rFonts w:ascii="Georgia" w:hAnsi="Georgia"/>
          <w:sz w:val="22"/>
          <w:szCs w:val="22"/>
          <w:u w:val="single"/>
        </w:rPr>
      </w:pPr>
      <w:r w:rsidRPr="00D11942">
        <w:rPr>
          <w:rFonts w:ascii="Georgia" w:hAnsi="Georgia"/>
          <w:sz w:val="22"/>
          <w:szCs w:val="22"/>
          <w:u w:val="single"/>
        </w:rPr>
        <w:t>następującej skali:</w:t>
      </w:r>
    </w:p>
    <w:p w14:paraId="59EE28ED" w14:textId="77777777" w:rsidR="00EB38F8" w:rsidRPr="005B1C71" w:rsidRDefault="00EB38F8" w:rsidP="00EB38F8">
      <w:pPr>
        <w:ind w:right="-828"/>
        <w:jc w:val="both"/>
        <w:rPr>
          <w:rFonts w:ascii="Georgia" w:hAnsi="Georgia"/>
        </w:rPr>
      </w:pPr>
    </w:p>
    <w:p w14:paraId="20A4E3FE" w14:textId="77777777" w:rsidR="00EB38F8" w:rsidRPr="005B1C71" w:rsidRDefault="00EB38F8" w:rsidP="00EB38F8">
      <w:pPr>
        <w:ind w:right="-828"/>
        <w:jc w:val="both"/>
        <w:rPr>
          <w:rFonts w:ascii="Georgia" w:hAnsi="Georgia"/>
        </w:rPr>
      </w:pPr>
      <w:r w:rsidRPr="005B1C71">
        <w:rPr>
          <w:rFonts w:ascii="Georgia" w:hAnsi="Georgia"/>
        </w:rPr>
        <w:t>0</w:t>
      </w:r>
      <w:r>
        <w:rPr>
          <w:rFonts w:ascii="Georgia" w:hAnsi="Georgia"/>
        </w:rPr>
        <w:t>-1 błędów I stopnia =</w:t>
      </w:r>
      <w:r w:rsidRPr="005B1C71">
        <w:rPr>
          <w:rFonts w:ascii="Georgia" w:hAnsi="Georgia"/>
        </w:rPr>
        <w:t xml:space="preserve"> bardzo dobry</w:t>
      </w:r>
    </w:p>
    <w:p w14:paraId="70CB3D38" w14:textId="77777777" w:rsidR="00EB38F8" w:rsidRPr="005B1C71" w:rsidRDefault="00EB38F8" w:rsidP="00EB38F8">
      <w:pPr>
        <w:ind w:right="-828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2-3</w:t>
      </w:r>
      <w:r w:rsidRPr="005B1C71">
        <w:rPr>
          <w:rFonts w:ascii="Georgia" w:hAnsi="Georgia"/>
        </w:rPr>
        <w:t xml:space="preserve">  bł</w:t>
      </w:r>
      <w:r>
        <w:rPr>
          <w:rFonts w:ascii="Georgia" w:hAnsi="Georgia"/>
        </w:rPr>
        <w:t>.</w:t>
      </w:r>
      <w:r w:rsidRPr="005B1C71">
        <w:rPr>
          <w:rFonts w:ascii="Georgia" w:hAnsi="Georgia"/>
        </w:rPr>
        <w:t xml:space="preserve"> I stopnia = dobry</w:t>
      </w:r>
    </w:p>
    <w:p w14:paraId="3FF88528" w14:textId="77777777" w:rsidR="00EB38F8" w:rsidRPr="005B1C71" w:rsidRDefault="00EB38F8" w:rsidP="00EB38F8">
      <w:pPr>
        <w:ind w:right="-828"/>
        <w:jc w:val="both"/>
        <w:rPr>
          <w:rFonts w:ascii="Georgia" w:hAnsi="Georgia"/>
        </w:rPr>
      </w:pPr>
      <w:r>
        <w:rPr>
          <w:rFonts w:ascii="Georgia" w:hAnsi="Georgia"/>
        </w:rPr>
        <w:t>4</w:t>
      </w:r>
      <w:r w:rsidRPr="005B1C71">
        <w:rPr>
          <w:rFonts w:ascii="Georgia" w:hAnsi="Georgia"/>
        </w:rPr>
        <w:t>-</w:t>
      </w:r>
      <w:r>
        <w:rPr>
          <w:rFonts w:ascii="Georgia" w:hAnsi="Georgia"/>
        </w:rPr>
        <w:t xml:space="preserve">6 </w:t>
      </w:r>
      <w:r w:rsidRPr="005B1C71">
        <w:rPr>
          <w:rFonts w:ascii="Georgia" w:hAnsi="Georgia"/>
        </w:rPr>
        <w:t xml:space="preserve"> bł</w:t>
      </w:r>
      <w:r>
        <w:rPr>
          <w:rFonts w:ascii="Georgia" w:hAnsi="Georgia"/>
        </w:rPr>
        <w:t>.</w:t>
      </w:r>
      <w:r w:rsidRPr="005B1C71">
        <w:rPr>
          <w:rFonts w:ascii="Georgia" w:hAnsi="Georgia"/>
        </w:rPr>
        <w:t xml:space="preserve"> I stopnia = dostateczny</w:t>
      </w:r>
    </w:p>
    <w:p w14:paraId="3C191417" w14:textId="77777777" w:rsidR="00EB38F8" w:rsidRPr="005B1C71" w:rsidRDefault="00EB38F8" w:rsidP="00EB38F8">
      <w:pPr>
        <w:ind w:right="-828"/>
        <w:jc w:val="both"/>
        <w:rPr>
          <w:rFonts w:ascii="Georgia" w:hAnsi="Georgia"/>
        </w:rPr>
      </w:pPr>
      <w:r>
        <w:rPr>
          <w:rFonts w:ascii="Georgia" w:hAnsi="Georgia"/>
        </w:rPr>
        <w:t>7</w:t>
      </w:r>
      <w:r w:rsidRPr="005B1C71">
        <w:rPr>
          <w:rFonts w:ascii="Georgia" w:hAnsi="Georgia"/>
        </w:rPr>
        <w:t>-</w:t>
      </w:r>
      <w:r>
        <w:rPr>
          <w:rFonts w:ascii="Georgia" w:hAnsi="Georgia"/>
        </w:rPr>
        <w:t xml:space="preserve">9 </w:t>
      </w:r>
      <w:r w:rsidRPr="005B1C71">
        <w:rPr>
          <w:rFonts w:ascii="Georgia" w:hAnsi="Georgia"/>
        </w:rPr>
        <w:t xml:space="preserve"> bł</w:t>
      </w:r>
      <w:r>
        <w:rPr>
          <w:rFonts w:ascii="Georgia" w:hAnsi="Georgia"/>
        </w:rPr>
        <w:t>.</w:t>
      </w:r>
      <w:r w:rsidRPr="005B1C71">
        <w:rPr>
          <w:rFonts w:ascii="Georgia" w:hAnsi="Georgia"/>
        </w:rPr>
        <w:t xml:space="preserve"> I stopnia = dopuszczający</w:t>
      </w:r>
    </w:p>
    <w:p w14:paraId="7BE4B283" w14:textId="21B39E1D" w:rsidR="00EB38F8" w:rsidRDefault="00EB38F8" w:rsidP="00D11942">
      <w:pPr>
        <w:ind w:right="-828"/>
        <w:jc w:val="both"/>
        <w:rPr>
          <w:rFonts w:ascii="Georgia" w:hAnsi="Georgia"/>
        </w:rPr>
      </w:pPr>
      <w:r>
        <w:rPr>
          <w:rFonts w:ascii="Georgia" w:hAnsi="Georgia"/>
        </w:rPr>
        <w:t>10</w:t>
      </w:r>
      <w:r w:rsidRPr="005B1C71">
        <w:rPr>
          <w:rFonts w:ascii="Georgia" w:hAnsi="Georgia"/>
        </w:rPr>
        <w:t xml:space="preserve"> i więcej błędów I stopnia = niedostateczny</w:t>
      </w:r>
    </w:p>
    <w:p w14:paraId="39756176" w14:textId="02C58D97" w:rsidR="00EB38F8" w:rsidRPr="00D11942" w:rsidRDefault="00EB38F8" w:rsidP="00D11942">
      <w:pPr>
        <w:ind w:right="-828"/>
        <w:rPr>
          <w:rFonts w:ascii="Georgia" w:hAnsi="Georgia"/>
        </w:rPr>
      </w:pPr>
      <w:r>
        <w:rPr>
          <w:rFonts w:ascii="Georgia" w:hAnsi="Georgia"/>
        </w:rPr>
        <w:t>Jeżeli dyktando obejmuje szeroki zakres wiadomości ortograficznych uczeń może uzyskać ocenę celującą.</w:t>
      </w:r>
      <w:r w:rsidR="00D11942">
        <w:rPr>
          <w:rFonts w:ascii="Georgia" w:hAnsi="Georgia"/>
        </w:rPr>
        <w:br/>
      </w:r>
    </w:p>
    <w:p w14:paraId="6728CC86" w14:textId="77777777" w:rsidR="00EB38F8" w:rsidRPr="006766B2" w:rsidRDefault="00EB38F8" w:rsidP="00EB38F8">
      <w:pPr>
        <w:numPr>
          <w:ilvl w:val="1"/>
          <w:numId w:val="7"/>
        </w:numPr>
        <w:suppressAutoHyphens w:val="0"/>
        <w:spacing w:after="0" w:line="240" w:lineRule="auto"/>
        <w:jc w:val="both"/>
        <w:rPr>
          <w:rFonts w:ascii="Georgia" w:hAnsi="Georgia"/>
          <w:b/>
        </w:rPr>
      </w:pPr>
      <w:r w:rsidRPr="006766B2">
        <w:rPr>
          <w:rFonts w:ascii="Georgia" w:hAnsi="Georgia"/>
          <w:b/>
        </w:rPr>
        <w:t>praca na lekcji</w:t>
      </w:r>
    </w:p>
    <w:p w14:paraId="233B16A9" w14:textId="77777777" w:rsidR="00EB38F8" w:rsidRPr="006766B2" w:rsidRDefault="00EB38F8" w:rsidP="00EB38F8">
      <w:pPr>
        <w:ind w:left="720"/>
        <w:jc w:val="both"/>
        <w:rPr>
          <w:rFonts w:ascii="Georgia" w:hAnsi="Georgia"/>
          <w:b/>
        </w:rPr>
      </w:pPr>
    </w:p>
    <w:p w14:paraId="2CE10D0A" w14:textId="77777777" w:rsidR="00EB38F8" w:rsidRPr="006766B2" w:rsidRDefault="00EB38F8" w:rsidP="00EB38F8">
      <w:pPr>
        <w:numPr>
          <w:ilvl w:val="1"/>
          <w:numId w:val="7"/>
        </w:numPr>
        <w:suppressAutoHyphens w:val="0"/>
        <w:spacing w:after="0" w:line="240" w:lineRule="auto"/>
        <w:jc w:val="both"/>
        <w:rPr>
          <w:rFonts w:ascii="Georgia" w:hAnsi="Georgia"/>
          <w:b/>
        </w:rPr>
      </w:pPr>
      <w:r w:rsidRPr="006766B2">
        <w:rPr>
          <w:rFonts w:ascii="Georgia" w:hAnsi="Georgia"/>
          <w:b/>
        </w:rPr>
        <w:t>głośne czytanie</w:t>
      </w:r>
    </w:p>
    <w:p w14:paraId="50BE0296" w14:textId="77777777" w:rsidR="00EB38F8" w:rsidRPr="006766B2" w:rsidRDefault="00EB38F8" w:rsidP="00EB38F8">
      <w:pPr>
        <w:ind w:left="720"/>
        <w:jc w:val="both"/>
        <w:rPr>
          <w:rFonts w:ascii="Georgia" w:hAnsi="Georgia"/>
        </w:rPr>
      </w:pPr>
    </w:p>
    <w:p w14:paraId="2476190C" w14:textId="77777777" w:rsidR="00EB38F8" w:rsidRPr="006766B2" w:rsidRDefault="00EB38F8" w:rsidP="00EB38F8">
      <w:pPr>
        <w:pStyle w:val="Tekstpodstawowywcity"/>
        <w:ind w:left="0"/>
        <w:rPr>
          <w:rFonts w:ascii="Georgia" w:hAnsi="Georgia"/>
          <w:b/>
          <w:sz w:val="22"/>
          <w:szCs w:val="22"/>
        </w:rPr>
      </w:pPr>
      <w:r w:rsidRPr="006766B2">
        <w:rPr>
          <w:rFonts w:ascii="Georgia" w:hAnsi="Georgia"/>
          <w:b/>
          <w:sz w:val="22"/>
          <w:szCs w:val="22"/>
        </w:rPr>
        <w:t>Kryteria oceny głośnego czytania:</w:t>
      </w:r>
    </w:p>
    <w:p w14:paraId="057282DD" w14:textId="4703AA06" w:rsidR="00EB38F8" w:rsidRPr="006766B2" w:rsidRDefault="00EB38F8" w:rsidP="006766B2">
      <w:pPr>
        <w:pStyle w:val="Tekstpodstawowywcity"/>
        <w:ind w:left="0"/>
        <w:rPr>
          <w:rFonts w:ascii="Georgia" w:hAnsi="Georgia"/>
          <w:sz w:val="22"/>
          <w:szCs w:val="22"/>
        </w:rPr>
      </w:pPr>
      <w:r w:rsidRPr="006766B2">
        <w:rPr>
          <w:rFonts w:ascii="Georgia" w:hAnsi="Georgia"/>
          <w:sz w:val="22"/>
          <w:szCs w:val="22"/>
        </w:rPr>
        <w:t>a) płynność czytania – do 2 błędów – 2p., 3 – 4 błędy – 1p.</w:t>
      </w:r>
      <w:r w:rsidRPr="006766B2">
        <w:rPr>
          <w:rFonts w:ascii="Georgia" w:hAnsi="Georgia"/>
          <w:sz w:val="22"/>
          <w:szCs w:val="22"/>
        </w:rPr>
        <w:br/>
        <w:t>b) właściwe tempo czytania, przestrzeganie znaków interpunkcyjnych – 1p.</w:t>
      </w:r>
      <w:r w:rsidRPr="006766B2">
        <w:rPr>
          <w:rFonts w:ascii="Georgia" w:hAnsi="Georgia"/>
          <w:sz w:val="22"/>
          <w:szCs w:val="22"/>
        </w:rPr>
        <w:br/>
        <w:t>c) wyraźne czytanie (uczeń słyszany i rozumiany) – 1p.</w:t>
      </w:r>
      <w:r w:rsidRPr="006766B2">
        <w:rPr>
          <w:rFonts w:ascii="Georgia" w:hAnsi="Georgia"/>
          <w:sz w:val="22"/>
          <w:szCs w:val="22"/>
        </w:rPr>
        <w:br/>
        <w:t>d) dostosowanie sposobu czytania do sytuacji ukazanej w tekście, wyrażanie emocji, zaciekawienie tekstem – 2p.</w:t>
      </w:r>
      <w:r w:rsidRPr="006766B2">
        <w:rPr>
          <w:rFonts w:ascii="Georgia" w:hAnsi="Georgia"/>
          <w:sz w:val="22"/>
          <w:szCs w:val="22"/>
        </w:rPr>
        <w:br/>
      </w:r>
    </w:p>
    <w:p w14:paraId="15130578" w14:textId="77777777" w:rsidR="00EB38F8" w:rsidRPr="006766B2" w:rsidRDefault="00EB38F8" w:rsidP="00EB38F8">
      <w:pPr>
        <w:numPr>
          <w:ilvl w:val="1"/>
          <w:numId w:val="7"/>
        </w:numPr>
        <w:suppressAutoHyphens w:val="0"/>
        <w:spacing w:after="0" w:line="240" w:lineRule="auto"/>
        <w:jc w:val="both"/>
        <w:rPr>
          <w:rFonts w:ascii="Georgia" w:hAnsi="Georgia"/>
          <w:b/>
        </w:rPr>
      </w:pPr>
      <w:r w:rsidRPr="006766B2">
        <w:rPr>
          <w:rFonts w:ascii="Georgia" w:hAnsi="Georgia"/>
          <w:b/>
        </w:rPr>
        <w:t>przedstawienia</w:t>
      </w:r>
    </w:p>
    <w:p w14:paraId="15C59461" w14:textId="77777777" w:rsidR="00EB38F8" w:rsidRPr="006766B2" w:rsidRDefault="00EB38F8" w:rsidP="00EB38F8">
      <w:pPr>
        <w:ind w:left="1080"/>
        <w:jc w:val="both"/>
        <w:rPr>
          <w:rFonts w:ascii="Georgia" w:hAnsi="Georgia"/>
        </w:rPr>
      </w:pPr>
    </w:p>
    <w:p w14:paraId="57DA012A" w14:textId="77777777" w:rsidR="00EB38F8" w:rsidRPr="006766B2" w:rsidRDefault="00EB38F8" w:rsidP="00EB38F8">
      <w:pPr>
        <w:numPr>
          <w:ilvl w:val="1"/>
          <w:numId w:val="7"/>
        </w:numPr>
        <w:suppressAutoHyphens w:val="0"/>
        <w:spacing w:after="0" w:line="240" w:lineRule="auto"/>
        <w:jc w:val="both"/>
        <w:rPr>
          <w:rFonts w:ascii="Georgia" w:hAnsi="Georgia"/>
          <w:b/>
        </w:rPr>
      </w:pPr>
      <w:r w:rsidRPr="006766B2">
        <w:rPr>
          <w:rFonts w:ascii="Georgia" w:hAnsi="Georgia"/>
          <w:b/>
        </w:rPr>
        <w:t>prace dodatkowe, lektury dodatkowe</w:t>
      </w:r>
    </w:p>
    <w:p w14:paraId="2DA0B586" w14:textId="6A4A4ED4" w:rsidR="00AC29FF" w:rsidRPr="00AB5DC0" w:rsidRDefault="00EB38F8" w:rsidP="00AB5DC0">
      <w:pPr>
        <w:ind w:left="1080"/>
        <w:jc w:val="both"/>
        <w:rPr>
          <w:rFonts w:ascii="Georgia" w:hAnsi="Georgia"/>
          <w:i/>
          <w:iCs/>
        </w:rPr>
      </w:pPr>
      <w:r w:rsidRPr="006766B2">
        <w:rPr>
          <w:rFonts w:ascii="Georgia" w:hAnsi="Georgia"/>
          <w:i/>
          <w:iCs/>
        </w:rPr>
        <w:t>         Szczegółowe kryteria prac polegających na przekładzie intersemiotyczny</w:t>
      </w:r>
      <w:r w:rsidR="0039439F" w:rsidRPr="006766B2">
        <w:rPr>
          <w:rFonts w:ascii="Georgia" w:hAnsi="Georgia"/>
          <w:i/>
          <w:iCs/>
        </w:rPr>
        <w:t xml:space="preserve">m </w:t>
      </w:r>
      <w:r w:rsidRPr="006766B2">
        <w:rPr>
          <w:rFonts w:ascii="Georgia" w:hAnsi="Georgia"/>
          <w:i/>
          <w:iCs/>
        </w:rPr>
        <w:t>(np. inscenizacja, projekt, nagranie, drama, konkretyzacja plastyczna) będą podawane uczniom przed podjęciem zadania indywidualnego lub grupowego.</w:t>
      </w:r>
      <w:r w:rsidRPr="006766B2">
        <w:rPr>
          <w:rFonts w:ascii="Georgia" w:hAnsi="Georgia"/>
          <w:i/>
          <w:iCs/>
        </w:rPr>
        <w:br/>
        <w:t>Do kryteriów głównych zalicza się: pomysłowość, wkład pracy, estetykę.</w:t>
      </w:r>
    </w:p>
    <w:p w14:paraId="0960A87B" w14:textId="1786A6CA" w:rsidR="00AC29FF" w:rsidRPr="00AB5DC0" w:rsidRDefault="00AC29FF" w:rsidP="00D11942">
      <w:pPr>
        <w:pStyle w:val="Akapitzlist"/>
        <w:numPr>
          <w:ilvl w:val="0"/>
          <w:numId w:val="1"/>
        </w:numPr>
        <w:spacing w:after="0"/>
        <w:rPr>
          <w:rFonts w:ascii="Georgia" w:hAnsi="Georgia" w:cs="Times New Roman"/>
        </w:rPr>
      </w:pPr>
      <w:r w:rsidRPr="00AB5DC0">
        <w:rPr>
          <w:rFonts w:ascii="Georgia" w:hAnsi="Georgia" w:cs="Times New Roman"/>
        </w:rPr>
        <w:t>Informacje dodatkowe:</w:t>
      </w:r>
    </w:p>
    <w:p w14:paraId="5C2C1F25" w14:textId="2970D1A3" w:rsidR="00AC29FF" w:rsidRPr="00AB5DC0" w:rsidRDefault="00AC29FF" w:rsidP="00AC29FF">
      <w:pPr>
        <w:pStyle w:val="Akapitzlist"/>
        <w:numPr>
          <w:ilvl w:val="0"/>
          <w:numId w:val="6"/>
        </w:numPr>
        <w:spacing w:after="0"/>
        <w:ind w:hanging="357"/>
        <w:rPr>
          <w:rFonts w:ascii="Georgia" w:hAnsi="Georgia" w:cs="Times New Roman"/>
        </w:rPr>
      </w:pPr>
      <w:r w:rsidRPr="00AB5DC0">
        <w:rPr>
          <w:rFonts w:ascii="Georgia" w:hAnsi="Georgia" w:cs="Times New Roman"/>
        </w:rPr>
        <w:t xml:space="preserve">nieprzygotowania do lekcji: </w:t>
      </w:r>
      <w:r w:rsidR="00A731D4" w:rsidRPr="00AB5DC0">
        <w:rPr>
          <w:rFonts w:ascii="Georgia" w:hAnsi="Georgia" w:cs="Times New Roman"/>
        </w:rPr>
        <w:t>dwa</w:t>
      </w:r>
      <w:r w:rsidRPr="00AB5DC0">
        <w:rPr>
          <w:rFonts w:ascii="Georgia" w:hAnsi="Georgia" w:cs="Times New Roman"/>
        </w:rPr>
        <w:t xml:space="preserve"> w semestrze – oznaczone w dzienniku  „</w:t>
      </w:r>
      <w:proofErr w:type="spellStart"/>
      <w:r w:rsidRPr="00AB5DC0">
        <w:rPr>
          <w:rFonts w:ascii="Georgia" w:hAnsi="Georgia" w:cs="Times New Roman"/>
        </w:rPr>
        <w:t>np</w:t>
      </w:r>
      <w:proofErr w:type="spellEnd"/>
      <w:r w:rsidRPr="00AB5DC0">
        <w:rPr>
          <w:rFonts w:ascii="Georgia" w:hAnsi="Georgia" w:cs="Times New Roman"/>
        </w:rPr>
        <w:t>” , każde następne to ocena niedostateczna; uczeń zgłasza nieprzygotowanie na początku zajęć;</w:t>
      </w:r>
    </w:p>
    <w:p w14:paraId="23B3AB94" w14:textId="77777777" w:rsidR="00AC29FF" w:rsidRPr="00AB5DC0" w:rsidRDefault="00AC29FF" w:rsidP="00AC29FF">
      <w:pPr>
        <w:pStyle w:val="Akapitzlist"/>
        <w:numPr>
          <w:ilvl w:val="0"/>
          <w:numId w:val="6"/>
        </w:numPr>
        <w:spacing w:after="0"/>
        <w:ind w:hanging="357"/>
        <w:rPr>
          <w:rFonts w:ascii="Georgia" w:hAnsi="Georgia" w:cs="Times New Roman"/>
        </w:rPr>
      </w:pPr>
      <w:r w:rsidRPr="00AB5DC0">
        <w:rPr>
          <w:rFonts w:ascii="Georgia" w:hAnsi="Georgia" w:cs="Times New Roman"/>
        </w:rPr>
        <w:lastRenderedPageBreak/>
        <w:t>aktywność:  za ciekawe wypowiedzi i szczególną pracę na zajęciach uczeń otrzymuje (+) ;  5 „+” =  ocena bardzo dobra.</w:t>
      </w:r>
    </w:p>
    <w:p w14:paraId="3ECA1E23" w14:textId="77777777" w:rsidR="00AC29FF" w:rsidRPr="00AB5DC0" w:rsidRDefault="00AC29FF" w:rsidP="00AC29FF">
      <w:pPr>
        <w:pStyle w:val="Akapitzlist"/>
        <w:numPr>
          <w:ilvl w:val="0"/>
          <w:numId w:val="6"/>
        </w:numPr>
        <w:rPr>
          <w:rFonts w:ascii="Georgia" w:hAnsi="Georgia" w:cs="Times New Roman"/>
        </w:rPr>
      </w:pPr>
      <w:r w:rsidRPr="00AB5DC0">
        <w:rPr>
          <w:rFonts w:ascii="Georgia" w:hAnsi="Georgia" w:cs="Times New Roman"/>
        </w:rPr>
        <w:t xml:space="preserve"> sprawdziany, ocenione przez nauczyciela, uczeń otrzymuje na lekcji , są one omawiane i analizowane. Uczeń nie zabiera sprawdzianów do domu. Prace przechowywane są w szkole, a rodzic ma prawo do ich wglądu.</w:t>
      </w:r>
    </w:p>
    <w:p w14:paraId="6AF30898" w14:textId="77777777" w:rsidR="00AC29FF" w:rsidRPr="00AB5DC0" w:rsidRDefault="00AC29FF" w:rsidP="00AC29FF">
      <w:pPr>
        <w:pStyle w:val="Akapitzlist"/>
        <w:numPr>
          <w:ilvl w:val="0"/>
          <w:numId w:val="5"/>
        </w:numPr>
        <w:rPr>
          <w:rFonts w:ascii="Georgia" w:hAnsi="Georgia" w:cs="Times New Roman"/>
        </w:rPr>
      </w:pPr>
      <w:r w:rsidRPr="00AB5DC0">
        <w:rPr>
          <w:rFonts w:ascii="Georgia" w:hAnsi="Georgia" w:cs="Times New Roman"/>
        </w:rPr>
        <w:t>Nie dopuszcza się na języku polskim używania korektorów i długopisów ścieralnych.</w:t>
      </w:r>
    </w:p>
    <w:p w14:paraId="089D8DEF" w14:textId="77777777" w:rsidR="00AC29FF" w:rsidRPr="00AB5DC0" w:rsidRDefault="00AC29FF" w:rsidP="00AC29FF">
      <w:pPr>
        <w:pStyle w:val="Akapitzlist"/>
        <w:numPr>
          <w:ilvl w:val="0"/>
          <w:numId w:val="5"/>
        </w:numPr>
        <w:rPr>
          <w:rFonts w:ascii="Georgia" w:hAnsi="Georgia" w:cs="Times New Roman"/>
        </w:rPr>
      </w:pPr>
      <w:r w:rsidRPr="00AB5DC0">
        <w:rPr>
          <w:rFonts w:ascii="Georgia" w:hAnsi="Georgia" w:cs="Times New Roman"/>
        </w:rPr>
        <w:t>Prace pisemne n</w:t>
      </w:r>
      <w:bookmarkStart w:id="1" w:name="_GoBack"/>
      <w:bookmarkEnd w:id="1"/>
      <w:r w:rsidRPr="00AB5DC0">
        <w:rPr>
          <w:rFonts w:ascii="Georgia" w:hAnsi="Georgia" w:cs="Times New Roman"/>
        </w:rPr>
        <w:t>apisane w sposób uniemożliwiający odczytanie oceniane są na „0” punków, co skutkuje oceną niedostateczną.</w:t>
      </w:r>
    </w:p>
    <w:p w14:paraId="1F5AADB8" w14:textId="77777777" w:rsidR="00AC29FF" w:rsidRDefault="00AC29FF" w:rsidP="00AC29FF">
      <w:pPr>
        <w:pStyle w:val="Akapitzlist"/>
        <w:rPr>
          <w:rFonts w:ascii="Times New Roman" w:hAnsi="Times New Roman" w:cs="Times New Roman"/>
        </w:rPr>
      </w:pPr>
    </w:p>
    <w:p w14:paraId="2C3FAC2B" w14:textId="77777777" w:rsidR="00441B55" w:rsidRDefault="00441B55"/>
    <w:sectPr w:rsidR="00441B55" w:rsidSect="00AC29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0AA0896"/>
    <w:multiLevelType w:val="hybridMultilevel"/>
    <w:tmpl w:val="6AE67B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FAE7D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E613F"/>
    <w:multiLevelType w:val="hybridMultilevel"/>
    <w:tmpl w:val="5A027452"/>
    <w:lvl w:ilvl="0" w:tplc="832A55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E6F84"/>
    <w:multiLevelType w:val="hybridMultilevel"/>
    <w:tmpl w:val="B254D3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4646FD"/>
    <w:multiLevelType w:val="hybridMultilevel"/>
    <w:tmpl w:val="40FA07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C82D57"/>
    <w:multiLevelType w:val="hybridMultilevel"/>
    <w:tmpl w:val="A1BC1E7C"/>
    <w:lvl w:ilvl="0" w:tplc="59101904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>
      <w:start w:val="1"/>
      <w:numFmt w:val="lowerRoman"/>
      <w:lvlText w:val="%3."/>
      <w:lvlJc w:val="right"/>
      <w:pPr>
        <w:ind w:left="2415" w:hanging="180"/>
      </w:pPr>
    </w:lvl>
    <w:lvl w:ilvl="3" w:tplc="0415000F">
      <w:start w:val="1"/>
      <w:numFmt w:val="decimal"/>
      <w:lvlText w:val="%4."/>
      <w:lvlJc w:val="left"/>
      <w:pPr>
        <w:ind w:left="3135" w:hanging="360"/>
      </w:pPr>
    </w:lvl>
    <w:lvl w:ilvl="4" w:tplc="04150019">
      <w:start w:val="1"/>
      <w:numFmt w:val="lowerLetter"/>
      <w:lvlText w:val="%5."/>
      <w:lvlJc w:val="left"/>
      <w:pPr>
        <w:ind w:left="3855" w:hanging="360"/>
      </w:pPr>
    </w:lvl>
    <w:lvl w:ilvl="5" w:tplc="0415001B">
      <w:start w:val="1"/>
      <w:numFmt w:val="lowerRoman"/>
      <w:lvlText w:val="%6."/>
      <w:lvlJc w:val="right"/>
      <w:pPr>
        <w:ind w:left="4575" w:hanging="180"/>
      </w:pPr>
    </w:lvl>
    <w:lvl w:ilvl="6" w:tplc="0415000F">
      <w:start w:val="1"/>
      <w:numFmt w:val="decimal"/>
      <w:lvlText w:val="%7."/>
      <w:lvlJc w:val="left"/>
      <w:pPr>
        <w:ind w:left="5295" w:hanging="360"/>
      </w:pPr>
    </w:lvl>
    <w:lvl w:ilvl="7" w:tplc="04150019">
      <w:start w:val="1"/>
      <w:numFmt w:val="lowerLetter"/>
      <w:lvlText w:val="%8."/>
      <w:lvlJc w:val="left"/>
      <w:pPr>
        <w:ind w:left="6015" w:hanging="360"/>
      </w:pPr>
    </w:lvl>
    <w:lvl w:ilvl="8" w:tplc="0415001B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7ABB2196"/>
    <w:multiLevelType w:val="hybridMultilevel"/>
    <w:tmpl w:val="7458B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2C7741"/>
    <w:multiLevelType w:val="hybridMultilevel"/>
    <w:tmpl w:val="5A027452"/>
    <w:lvl w:ilvl="0" w:tplc="832A55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3A"/>
    <w:rsid w:val="0039439F"/>
    <w:rsid w:val="00441B55"/>
    <w:rsid w:val="005B653A"/>
    <w:rsid w:val="006766B2"/>
    <w:rsid w:val="007A3E31"/>
    <w:rsid w:val="00925EE2"/>
    <w:rsid w:val="00A731D4"/>
    <w:rsid w:val="00AB5DC0"/>
    <w:rsid w:val="00AC29FF"/>
    <w:rsid w:val="00BC5D3A"/>
    <w:rsid w:val="00D11942"/>
    <w:rsid w:val="00EB38F8"/>
    <w:rsid w:val="00FB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6211"/>
  <w15:chartTrackingRefBased/>
  <w15:docId w15:val="{67B9AD11-8F49-4C3B-9E29-26609988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29FF"/>
    <w:pPr>
      <w:suppressAutoHyphens/>
      <w:spacing w:after="200" w:line="276" w:lineRule="auto"/>
    </w:pPr>
    <w:rPr>
      <w:rFonts w:ascii="Calibri" w:eastAsia="Lucida Sans Unicode" w:hAnsi="Calibri" w:cs="Tahoma"/>
      <w:kern w:val="1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B38F8"/>
    <w:pPr>
      <w:keepNext/>
      <w:suppressAutoHyphens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29FF"/>
    <w:pPr>
      <w:suppressAutoHyphens w:val="0"/>
      <w:ind w:left="720"/>
    </w:pPr>
    <w:rPr>
      <w:rFonts w:eastAsia="Calibri" w:cs="Calibri"/>
      <w:kern w:val="0"/>
      <w:lang w:eastAsia="en-US"/>
    </w:rPr>
  </w:style>
  <w:style w:type="paragraph" w:styleId="Tytu">
    <w:name w:val="Title"/>
    <w:basedOn w:val="Normalny"/>
    <w:link w:val="TytuZnak"/>
    <w:qFormat/>
    <w:rsid w:val="00AC29FF"/>
    <w:pPr>
      <w:suppressAutoHyphens w:val="0"/>
      <w:spacing w:after="0" w:line="240" w:lineRule="auto"/>
      <w:ind w:right="-828" w:hanging="360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C29FF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B38F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rsid w:val="00EB38F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B38F8"/>
    <w:pPr>
      <w:suppressAutoHyphens w:val="0"/>
      <w:spacing w:after="0" w:line="240" w:lineRule="auto"/>
      <w:ind w:right="-828"/>
    </w:pPr>
    <w:rPr>
      <w:rFonts w:ascii="Times New Roman" w:eastAsia="Times New Roman" w:hAnsi="Times New Roman" w:cs="Times New Roman"/>
      <w:kern w:val="0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B38F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RP">
    <w:name w:val="RP"/>
    <w:basedOn w:val="Normalny"/>
    <w:rsid w:val="00EB38F8"/>
    <w:pPr>
      <w:suppressAutoHyphens w:val="0"/>
      <w:spacing w:after="0" w:line="360" w:lineRule="auto"/>
    </w:pPr>
    <w:rPr>
      <w:rFonts w:ascii="Courier New" w:eastAsia="Times New Roman" w:hAnsi="Courier New" w:cs="Times New Roman"/>
      <w:kern w:val="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B38F8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38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7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0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1430</Words>
  <Characters>8581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Gorzelak</dc:creator>
  <cp:keywords/>
  <dc:description/>
  <cp:lastModifiedBy>Małgorzata Gorzelak</cp:lastModifiedBy>
  <cp:revision>3</cp:revision>
  <dcterms:created xsi:type="dcterms:W3CDTF">2022-09-29T19:43:00Z</dcterms:created>
  <dcterms:modified xsi:type="dcterms:W3CDTF">2022-09-29T21:30:00Z</dcterms:modified>
</cp:coreProperties>
</file>